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31B" w:rsidRDefault="00DF631B" w:rsidP="00DF631B">
      <w:pPr>
        <w:spacing w:line="460" w:lineRule="exact"/>
        <w:ind w:firstLineChars="200" w:firstLine="560"/>
        <w:jc w:val="right"/>
        <w:rPr>
          <w:rFonts w:ascii="仿宋" w:eastAsia="仿宋" w:hAnsi="仿宋"/>
          <w:sz w:val="28"/>
          <w:szCs w:val="28"/>
        </w:rPr>
      </w:pPr>
      <w:bookmarkStart w:id="0" w:name="_GoBack"/>
      <w:bookmarkEnd w:id="0"/>
    </w:p>
    <w:p w:rsidR="004D0A52" w:rsidRDefault="004D0A52" w:rsidP="00DF631B">
      <w:pPr>
        <w:spacing w:line="460" w:lineRule="exact"/>
        <w:ind w:firstLineChars="200" w:firstLine="560"/>
        <w:jc w:val="right"/>
        <w:rPr>
          <w:rFonts w:ascii="仿宋" w:eastAsia="仿宋" w:hAnsi="仿宋"/>
          <w:sz w:val="28"/>
          <w:szCs w:val="28"/>
        </w:rPr>
      </w:pPr>
    </w:p>
    <w:p w:rsidR="0085622C" w:rsidRDefault="0085622C" w:rsidP="0085622C">
      <w:pPr>
        <w:spacing w:line="460" w:lineRule="exact"/>
        <w:ind w:firstLineChars="200" w:firstLine="560"/>
        <w:jc w:val="left"/>
        <w:rPr>
          <w:rFonts w:ascii="仿宋" w:eastAsia="仿宋" w:hAnsi="仿宋"/>
          <w:sz w:val="28"/>
          <w:szCs w:val="28"/>
        </w:rPr>
      </w:pPr>
      <w:r>
        <w:rPr>
          <w:rFonts w:ascii="仿宋" w:eastAsia="仿宋" w:hAnsi="仿宋" w:hint="eastAsia"/>
          <w:sz w:val="28"/>
          <w:szCs w:val="28"/>
        </w:rPr>
        <w:t>附件：</w:t>
      </w:r>
    </w:p>
    <w:p w:rsidR="00DF631B" w:rsidRPr="0085622C" w:rsidRDefault="0085622C" w:rsidP="0085622C">
      <w:pPr>
        <w:spacing w:line="460" w:lineRule="exact"/>
        <w:ind w:firstLineChars="200" w:firstLine="721"/>
        <w:jc w:val="center"/>
        <w:rPr>
          <w:rFonts w:ascii="华文中宋" w:eastAsia="华文中宋" w:hAnsi="华文中宋"/>
          <w:b/>
          <w:sz w:val="36"/>
          <w:szCs w:val="36"/>
        </w:rPr>
      </w:pPr>
      <w:r w:rsidRPr="0085622C">
        <w:rPr>
          <w:rFonts w:ascii="华文中宋" w:eastAsia="华文中宋" w:hAnsi="华文中宋" w:hint="eastAsia"/>
          <w:b/>
          <w:sz w:val="36"/>
          <w:szCs w:val="36"/>
        </w:rPr>
        <w:t>通</w:t>
      </w:r>
      <w:proofErr w:type="gramStart"/>
      <w:r w:rsidRPr="0085622C">
        <w:rPr>
          <w:rFonts w:ascii="华文中宋" w:eastAsia="华文中宋" w:hAnsi="华文中宋" w:hint="eastAsia"/>
          <w:b/>
          <w:sz w:val="36"/>
          <w:szCs w:val="36"/>
        </w:rPr>
        <w:t>识慕课</w:t>
      </w:r>
      <w:proofErr w:type="gramEnd"/>
      <w:r w:rsidRPr="0085622C">
        <w:rPr>
          <w:rFonts w:ascii="华文中宋" w:eastAsia="华文中宋" w:hAnsi="华文中宋" w:hint="eastAsia"/>
          <w:b/>
          <w:sz w:val="36"/>
          <w:szCs w:val="36"/>
        </w:rPr>
        <w:t>课程简介</w:t>
      </w:r>
    </w:p>
    <w:p w:rsidR="00DF631B" w:rsidRPr="00DF631B" w:rsidRDefault="00DF631B" w:rsidP="00DF631B">
      <w:pPr>
        <w:spacing w:line="460" w:lineRule="exact"/>
        <w:ind w:firstLineChars="200" w:firstLine="560"/>
        <w:jc w:val="right"/>
        <w:rPr>
          <w:rFonts w:ascii="仿宋" w:eastAsia="仿宋" w:hAnsi="仿宋"/>
          <w:sz w:val="28"/>
          <w:szCs w:val="28"/>
        </w:rPr>
      </w:pPr>
    </w:p>
    <w:p w:rsidR="006D4179" w:rsidRPr="00CB1D7E" w:rsidRDefault="006D4179" w:rsidP="00CB1D7E">
      <w:pPr>
        <w:spacing w:line="400" w:lineRule="exact"/>
        <w:ind w:firstLineChars="200" w:firstLine="482"/>
        <w:jc w:val="left"/>
        <w:rPr>
          <w:rFonts w:ascii="黑体" w:eastAsia="黑体" w:hAnsi="黑体"/>
          <w:b/>
          <w:sz w:val="24"/>
          <w:szCs w:val="24"/>
        </w:rPr>
      </w:pPr>
      <w:r w:rsidRPr="00CB1D7E">
        <w:rPr>
          <w:rFonts w:ascii="黑体" w:eastAsia="黑体" w:hAnsi="黑体" w:hint="eastAsia"/>
          <w:b/>
          <w:sz w:val="24"/>
          <w:szCs w:val="24"/>
        </w:rPr>
        <w:t>一、《宇宙简史》</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https://www.icourse163.org/course/NJU-1002872001</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2.</w:t>
      </w:r>
      <w:r w:rsidRPr="00CB1D7E">
        <w:rPr>
          <w:rFonts w:ascii="仿宋" w:eastAsia="仿宋" w:hAnsi="仿宋" w:hint="eastAsia"/>
          <w:sz w:val="24"/>
          <w:szCs w:val="24"/>
        </w:rPr>
        <w:t>开课时间：2020年02月05日- 2020年06月10日</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课程负责人：李向东</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李向东，1995年7月毕业于南京大学天文系，获理学博士学位。现为南京大学天文与空间科学学院教授、博士生导师，现代天文与天体物理教育部重点实验室主任，长江学者奖励计划特聘教授，教育部高等学校天文学教学指导委员会主任委员，南京大学“赵</w:t>
      </w:r>
      <w:proofErr w:type="gramStart"/>
      <w:r w:rsidRPr="00CB1D7E">
        <w:rPr>
          <w:rFonts w:ascii="仿宋" w:eastAsia="仿宋" w:hAnsi="仿宋" w:hint="eastAsia"/>
          <w:sz w:val="24"/>
          <w:szCs w:val="24"/>
        </w:rPr>
        <w:t>世</w:t>
      </w:r>
      <w:proofErr w:type="gramEnd"/>
      <w:r w:rsidRPr="00CB1D7E">
        <w:rPr>
          <w:rFonts w:ascii="仿宋" w:eastAsia="仿宋" w:hAnsi="仿宋" w:hint="eastAsia"/>
          <w:sz w:val="24"/>
          <w:szCs w:val="24"/>
        </w:rPr>
        <w:t>良讲座教授”，国家精品在线开放课程《天文探秘》《普通天文学》主持人。</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6D4179" w:rsidRPr="00CB1D7E" w:rsidRDefault="006D417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宇宙简史”课程将通过介绍8个融合科学和哲理的问题来反映天文学研究的方法与成果，揭示宇宙之美及其背后的规律。我们将会看到天文学并不神秘，它浪漫而又真实，科学可以帮助人们逐步解开宇宙中的一个个未解之谜，同时又不断发现新的挑战。在这个过程中，科学本身的发展也经受了考验和锤炼。本课程的一个特色是以相当大的篇幅介绍天文学家在探索宇宙过程中所付出的努力，他们既获得成功的荣耀，也遭遇失败的挫折，尤其宝贵的是他们对待自然的科学态度和对待社会的人文情怀。课程还将探讨人与宇宙的关系，你会发现人不仅是宇宙的一部分，人的命运也与宇宙深切交织在一起，只有正确地了解宇宙，才有可能回答我们是谁和我们为何在此的问题。</w:t>
      </w:r>
    </w:p>
    <w:p w:rsidR="006D4179" w:rsidRPr="00CB1D7E" w:rsidRDefault="006D4179" w:rsidP="00CB1D7E">
      <w:pPr>
        <w:spacing w:line="400" w:lineRule="exact"/>
        <w:ind w:firstLineChars="200" w:firstLine="480"/>
        <w:jc w:val="left"/>
        <w:rPr>
          <w:rFonts w:ascii="仿宋" w:eastAsia="仿宋" w:hAnsi="仿宋"/>
          <w:sz w:val="24"/>
          <w:szCs w:val="24"/>
        </w:rPr>
      </w:pPr>
    </w:p>
    <w:p w:rsidR="00645ACC" w:rsidRPr="00CB1D7E" w:rsidRDefault="00602990"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二</w:t>
      </w:r>
      <w:r w:rsidR="00645ACC" w:rsidRPr="00CB1D7E">
        <w:rPr>
          <w:rFonts w:ascii="黑体" w:eastAsia="黑体" w:hAnsi="黑体" w:hint="eastAsia"/>
          <w:b/>
          <w:sz w:val="24"/>
          <w:szCs w:val="24"/>
        </w:rPr>
        <w:t>、《心理学与生活》</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https://www.icourse163.org/course/NJU-1001573001</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开课时间：2020年02月04日-2020年06月07日</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课程负责人：陈昌凯</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陈昌凯，南京大学社会学院心理学系副教授，博士，中国心理学会（CPS）</w:t>
      </w:r>
      <w:r w:rsidRPr="00CB1D7E">
        <w:rPr>
          <w:rFonts w:ascii="仿宋" w:eastAsia="仿宋" w:hAnsi="仿宋" w:hint="eastAsia"/>
          <w:sz w:val="24"/>
          <w:szCs w:val="24"/>
        </w:rPr>
        <w:lastRenderedPageBreak/>
        <w:t>注册心理师、注册督导师。</w:t>
      </w:r>
      <w:r w:rsidRPr="00CB1D7E">
        <w:rPr>
          <w:rFonts w:ascii="仿宋" w:eastAsia="仿宋" w:hAnsi="仿宋"/>
          <w:sz w:val="24"/>
          <w:szCs w:val="24"/>
        </w:rPr>
        <w:t>中国社会心理学会青年工作者专业委员会秘书长，江苏省社会心理学会副秘书长。</w:t>
      </w:r>
      <w:r w:rsidRPr="00CB1D7E">
        <w:rPr>
          <w:rFonts w:ascii="仿宋" w:eastAsia="仿宋" w:hAnsi="仿宋" w:hint="eastAsia"/>
          <w:sz w:val="24"/>
          <w:szCs w:val="24"/>
        </w:rPr>
        <w:t>曾获得南京大学“我最喜爱的老师”称号。</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645ACC" w:rsidRPr="00CB1D7E" w:rsidRDefault="00645AC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有人的地方就有心理学，生活中处处都有心理学！通过学习《心理学与生活》，可以了解生活中究竟有哪些有趣的心理学现象，让你看到一个丰富多彩的生活世界。《心理学与生活》用</w:t>
      </w:r>
      <w:proofErr w:type="gramStart"/>
      <w:r w:rsidRPr="00CB1D7E">
        <w:rPr>
          <w:rFonts w:ascii="仿宋" w:eastAsia="仿宋" w:hAnsi="仿宋" w:hint="eastAsia"/>
          <w:sz w:val="24"/>
          <w:szCs w:val="24"/>
        </w:rPr>
        <w:t>最生活</w:t>
      </w:r>
      <w:proofErr w:type="gramEnd"/>
      <w:r w:rsidRPr="00CB1D7E">
        <w:rPr>
          <w:rFonts w:ascii="仿宋" w:eastAsia="仿宋" w:hAnsi="仿宋" w:hint="eastAsia"/>
          <w:sz w:val="24"/>
          <w:szCs w:val="24"/>
        </w:rPr>
        <w:t>的语言，教会你</w:t>
      </w:r>
      <w:proofErr w:type="gramStart"/>
      <w:r w:rsidRPr="00CB1D7E">
        <w:rPr>
          <w:rFonts w:ascii="仿宋" w:eastAsia="仿宋" w:hAnsi="仿宋" w:hint="eastAsia"/>
          <w:sz w:val="24"/>
          <w:szCs w:val="24"/>
        </w:rPr>
        <w:t>最</w:t>
      </w:r>
      <w:proofErr w:type="gramEnd"/>
      <w:r w:rsidRPr="00CB1D7E">
        <w:rPr>
          <w:rFonts w:ascii="仿宋" w:eastAsia="仿宋" w:hAnsi="仿宋" w:hint="eastAsia"/>
          <w:sz w:val="24"/>
          <w:szCs w:val="24"/>
        </w:rPr>
        <w:t>专业的心理学知识，和你一起探索色彩的意义、发现记忆的秘密、揭开人格的面纱、勾勒情感的轮廓、解释人类的行为，用独具的慧眼看到一个与原先完全不同的生活世界！</w:t>
      </w:r>
    </w:p>
    <w:p w:rsidR="007C426E" w:rsidRPr="00CB1D7E" w:rsidRDefault="007C426E" w:rsidP="00CB1D7E">
      <w:pPr>
        <w:spacing w:line="400" w:lineRule="exact"/>
        <w:ind w:firstLineChars="200" w:firstLine="480"/>
        <w:jc w:val="left"/>
        <w:rPr>
          <w:rFonts w:ascii="仿宋" w:eastAsia="仿宋" w:hAnsi="仿宋"/>
          <w:sz w:val="24"/>
          <w:szCs w:val="24"/>
        </w:rPr>
      </w:pPr>
    </w:p>
    <w:p w:rsidR="007C426E"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三</w:t>
      </w:r>
      <w:r w:rsidR="007C426E" w:rsidRPr="00CB1D7E">
        <w:rPr>
          <w:rFonts w:ascii="黑体" w:eastAsia="黑体" w:hAnsi="黑体" w:hint="eastAsia"/>
          <w:b/>
          <w:sz w:val="24"/>
          <w:szCs w:val="24"/>
        </w:rPr>
        <w:t>、《走进地理学》</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https://www.icourse163.org/course/NJU-1001623002</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开课时间：2020年02月03日 - 2020年05月31日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课程负责人：李满春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李满春，博士，国家</w:t>
      </w:r>
      <w:r w:rsidR="00F93B76">
        <w:rPr>
          <w:rFonts w:ascii="仿宋" w:eastAsia="仿宋" w:hAnsi="仿宋" w:hint="eastAsia"/>
          <w:sz w:val="24"/>
          <w:szCs w:val="24"/>
        </w:rPr>
        <w:t>级</w:t>
      </w:r>
      <w:r w:rsidRPr="00CB1D7E">
        <w:rPr>
          <w:rFonts w:ascii="仿宋" w:eastAsia="仿宋" w:hAnsi="仿宋" w:hint="eastAsia"/>
          <w:sz w:val="24"/>
          <w:szCs w:val="24"/>
        </w:rPr>
        <w:t>教学名师，长江学者特聘教授，国家2011计划中国南海研究协同创新中心管委会副主任、地球系统科学国家虚拟仿真实验教学中心主任、江苏省地理信息技术重点实验室主任、江苏省地理与海洋科学实验教学示范中心主任、南京大学地理信息系统与遥感研究所所长、地理与海洋科学学院党委书记、国际地球系统科学研究所副所长。</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本课程突出趣味性、科学性、特色性与时代性，旨在激发学习者对地理学的兴趣，了解地理学的学习内容、专业设置和研究方法，帮助完成从地理知识到地理科学认知的转换。</w:t>
      </w:r>
    </w:p>
    <w:p w:rsidR="007C426E" w:rsidRPr="00CB1D7E" w:rsidRDefault="007C426E" w:rsidP="00CB1D7E">
      <w:pPr>
        <w:spacing w:line="400" w:lineRule="exact"/>
        <w:ind w:firstLineChars="200" w:firstLine="480"/>
        <w:jc w:val="left"/>
        <w:rPr>
          <w:rFonts w:ascii="仿宋" w:eastAsia="仿宋" w:hAnsi="仿宋"/>
          <w:sz w:val="24"/>
          <w:szCs w:val="24"/>
        </w:rPr>
      </w:pPr>
    </w:p>
    <w:p w:rsidR="007C426E"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四</w:t>
      </w:r>
      <w:r w:rsidR="007C426E" w:rsidRPr="00CB1D7E">
        <w:rPr>
          <w:rFonts w:ascii="黑体" w:eastAsia="黑体" w:hAnsi="黑体" w:hint="eastAsia"/>
          <w:b/>
          <w:sz w:val="24"/>
          <w:szCs w:val="24"/>
        </w:rPr>
        <w:t>、《营养与健康》</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https://www.icourse163.org/course/NJU-1001624002</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开课时间：2020年02月05日- 2020年06月11日</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课程负责人：郑伟娟</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郑伟娟，南京大学生命科学学院教授，理学博士，</w:t>
      </w:r>
      <w:r w:rsidRPr="00CB1D7E">
        <w:rPr>
          <w:rFonts w:ascii="仿宋" w:eastAsia="仿宋" w:hAnsi="仿宋"/>
          <w:sz w:val="24"/>
          <w:szCs w:val="24"/>
        </w:rPr>
        <w:t>南京大学“赵</w:t>
      </w:r>
      <w:proofErr w:type="gramStart"/>
      <w:r w:rsidRPr="00CB1D7E">
        <w:rPr>
          <w:rFonts w:ascii="仿宋" w:eastAsia="仿宋" w:hAnsi="仿宋"/>
          <w:sz w:val="24"/>
          <w:szCs w:val="24"/>
        </w:rPr>
        <w:t>世</w:t>
      </w:r>
      <w:proofErr w:type="gramEnd"/>
      <w:r w:rsidRPr="00CB1D7E">
        <w:rPr>
          <w:rFonts w:ascii="仿宋" w:eastAsia="仿宋" w:hAnsi="仿宋"/>
          <w:sz w:val="24"/>
          <w:szCs w:val="24"/>
        </w:rPr>
        <w:t>良讲座教授”。</w:t>
      </w:r>
      <w:r w:rsidRPr="00CB1D7E">
        <w:rPr>
          <w:rFonts w:ascii="仿宋" w:eastAsia="仿宋" w:hAnsi="仿宋" w:hint="eastAsia"/>
          <w:sz w:val="24"/>
          <w:szCs w:val="24"/>
        </w:rPr>
        <w:t>研究方向为生物化学与分子生物学，一直从事生物化学、分子生物学的教学科研工作。先后主讲南京大学专业核心课《生物化学》、《分子生物学》</w:t>
      </w:r>
      <w:r w:rsidRPr="00CB1D7E">
        <w:rPr>
          <w:rFonts w:ascii="仿宋" w:eastAsia="仿宋" w:hAnsi="仿宋" w:hint="eastAsia"/>
          <w:sz w:val="24"/>
          <w:szCs w:val="24"/>
        </w:rPr>
        <w:lastRenderedPageBreak/>
        <w:t>及全校公选课《营养与健康》等。</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7C426E" w:rsidRPr="00CB1D7E" w:rsidRDefault="007C426E"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营养与健康》介绍营养学基础知识，主要内容包括：人体所需的七大营养素的化学结构、主要生理功能、食物来源、人体每天的参考摄入量等；主要食物种类包括谷物类、薯类、豆类、坚果类、蔬菜水果类、畜禽肉类、水产品类、蛋类、乳制品类的营养价值；营养与疾病特别是一些慢性、高发性疾病如高血糖、高血压、高血脂、癌症等的关系。</w:t>
      </w:r>
    </w:p>
    <w:p w:rsidR="007C426E" w:rsidRPr="00CB1D7E" w:rsidRDefault="007C426E" w:rsidP="00CB1D7E">
      <w:pPr>
        <w:spacing w:line="400" w:lineRule="exact"/>
        <w:ind w:firstLineChars="200" w:firstLine="480"/>
        <w:jc w:val="left"/>
        <w:rPr>
          <w:rFonts w:ascii="仿宋" w:eastAsia="仿宋" w:hAnsi="仿宋"/>
          <w:sz w:val="24"/>
          <w:szCs w:val="24"/>
        </w:rPr>
      </w:pPr>
    </w:p>
    <w:p w:rsidR="006078D0"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五</w:t>
      </w:r>
      <w:r w:rsidR="006078D0" w:rsidRPr="00CB1D7E">
        <w:rPr>
          <w:rFonts w:ascii="黑体" w:eastAsia="黑体" w:hAnsi="黑体" w:hint="eastAsia"/>
          <w:b/>
          <w:sz w:val="24"/>
          <w:szCs w:val="24"/>
        </w:rPr>
        <w:t>、《走进创业》</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https://www.icourse163.org/course/NJU-1001737032</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2020年02月10日 ~ 2020年06月15日</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课程负责人：王自强、陶向南</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6078D0" w:rsidRPr="00CB1D7E" w:rsidRDefault="006078D0" w:rsidP="00C03330">
      <w:pPr>
        <w:spacing w:line="400" w:lineRule="exact"/>
        <w:ind w:firstLineChars="200" w:firstLine="480"/>
        <w:rPr>
          <w:rFonts w:ascii="仿宋" w:eastAsia="仿宋" w:hAnsi="仿宋"/>
          <w:sz w:val="24"/>
          <w:szCs w:val="24"/>
        </w:rPr>
      </w:pPr>
      <w:r w:rsidRPr="00CB1D7E">
        <w:rPr>
          <w:rFonts w:ascii="仿宋" w:eastAsia="仿宋" w:hAnsi="仿宋" w:hint="eastAsia"/>
          <w:sz w:val="24"/>
          <w:szCs w:val="24"/>
        </w:rPr>
        <w:t>王自强，南京大学电子科学与工程学院副教授，主讲《IT企业创业与发展战略》《程序设计与数据结构》等课程，曾获江苏省高等教育</w:t>
      </w:r>
      <w:r w:rsidR="00C03330">
        <w:rPr>
          <w:rFonts w:ascii="仿宋" w:eastAsia="仿宋" w:hAnsi="仿宋" w:hint="eastAsia"/>
          <w:sz w:val="24"/>
          <w:szCs w:val="24"/>
        </w:rPr>
        <w:t>教学</w:t>
      </w:r>
      <w:r w:rsidRPr="00CB1D7E">
        <w:rPr>
          <w:rFonts w:ascii="仿宋" w:eastAsia="仿宋" w:hAnsi="仿宋" w:hint="eastAsia"/>
          <w:sz w:val="24"/>
          <w:szCs w:val="24"/>
        </w:rPr>
        <w:t>成果一等奖，南京大学教学成果特等奖；参与多家高科技企业的联合创业与管理，并担任企业董事和咨询顾问，入选教育部全国万名优秀创新创业导师。</w:t>
      </w:r>
    </w:p>
    <w:p w:rsidR="006078D0" w:rsidRPr="00CB1D7E" w:rsidRDefault="006078D0" w:rsidP="00C03330">
      <w:pPr>
        <w:spacing w:line="400" w:lineRule="exact"/>
        <w:ind w:firstLineChars="200" w:firstLine="480"/>
        <w:rPr>
          <w:rFonts w:ascii="仿宋" w:eastAsia="仿宋" w:hAnsi="仿宋"/>
          <w:sz w:val="24"/>
          <w:szCs w:val="24"/>
        </w:rPr>
      </w:pPr>
      <w:r w:rsidRPr="00CB1D7E">
        <w:rPr>
          <w:rFonts w:ascii="仿宋" w:eastAsia="仿宋" w:hAnsi="仿宋" w:hint="eastAsia"/>
          <w:sz w:val="24"/>
          <w:szCs w:val="24"/>
        </w:rPr>
        <w:t>陶向南，</w:t>
      </w:r>
      <w:r w:rsidRPr="00CB1D7E">
        <w:rPr>
          <w:rFonts w:ascii="仿宋" w:eastAsia="仿宋" w:hAnsi="仿宋"/>
          <w:sz w:val="24"/>
          <w:szCs w:val="24"/>
        </w:rPr>
        <w:t>南京大学商学院市场营销系副教授</w:t>
      </w:r>
      <w:r w:rsidRPr="00CB1D7E">
        <w:rPr>
          <w:rFonts w:ascii="仿宋" w:eastAsia="仿宋" w:hAnsi="仿宋" w:hint="eastAsia"/>
          <w:sz w:val="24"/>
          <w:szCs w:val="24"/>
        </w:rPr>
        <w:t>，</w:t>
      </w:r>
      <w:r w:rsidRPr="00CB1D7E">
        <w:rPr>
          <w:rFonts w:ascii="仿宋" w:eastAsia="仿宋" w:hAnsi="仿宋"/>
          <w:sz w:val="24"/>
          <w:szCs w:val="24"/>
        </w:rPr>
        <w:t>管理学博士，曾主持和参与多项国家自然科学基金项目，并在Southern Economic Journal，“管理世界”，以及Journal of international Economic Study等杂志发表论文40余篇。</w:t>
      </w:r>
    </w:p>
    <w:p w:rsidR="006078D0" w:rsidRPr="00CB1D7E" w:rsidRDefault="003A0BF2" w:rsidP="00C03330">
      <w:pPr>
        <w:spacing w:line="400" w:lineRule="exact"/>
        <w:ind w:firstLineChars="200" w:firstLine="480"/>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006078D0" w:rsidRPr="00CB1D7E">
        <w:rPr>
          <w:rFonts w:ascii="仿宋" w:eastAsia="仿宋" w:hAnsi="仿宋" w:hint="eastAsia"/>
          <w:sz w:val="24"/>
          <w:szCs w:val="24"/>
        </w:rPr>
        <w:t>课程概述：</w:t>
      </w:r>
    </w:p>
    <w:p w:rsidR="006078D0" w:rsidRPr="00CB1D7E" w:rsidRDefault="006078D0"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是一门创业基础学习课程，通过对真实创业案例的剖析，帮助学习者了解创业企业从Start到Up的成长历程。课程内容包括创业起始、产品与客户、创业团队、创业融资和知识产权与法律。本课程的主讲教师都具有创业亲身经历和创业教育多年经验，力图以简捷和清晰的观点帮助学习者了解创业过程中面临的各种关键性问题和解决思路。</w:t>
      </w:r>
    </w:p>
    <w:p w:rsidR="006078D0" w:rsidRPr="00CB1D7E" w:rsidRDefault="006078D0" w:rsidP="00CB1D7E">
      <w:pPr>
        <w:spacing w:line="400" w:lineRule="exact"/>
        <w:ind w:firstLineChars="200" w:firstLine="480"/>
        <w:jc w:val="left"/>
        <w:rPr>
          <w:rFonts w:ascii="仿宋" w:eastAsia="仿宋" w:hAnsi="仿宋"/>
          <w:sz w:val="24"/>
          <w:szCs w:val="24"/>
        </w:rPr>
      </w:pPr>
    </w:p>
    <w:p w:rsidR="00BF61FB"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六</w:t>
      </w:r>
      <w:r w:rsidR="005E2AB7" w:rsidRPr="00CB1D7E">
        <w:rPr>
          <w:rFonts w:ascii="黑体" w:eastAsia="黑体" w:hAnsi="黑体" w:hint="eastAsia"/>
          <w:b/>
          <w:sz w:val="24"/>
          <w:szCs w:val="24"/>
        </w:rPr>
        <w:t>、</w:t>
      </w:r>
      <w:r w:rsidR="003363DA">
        <w:rPr>
          <w:rFonts w:ascii="黑体" w:eastAsia="黑体" w:hAnsi="黑体" w:hint="eastAsia"/>
          <w:b/>
          <w:sz w:val="24"/>
          <w:szCs w:val="24"/>
        </w:rPr>
        <w:t>《</w:t>
      </w:r>
      <w:r w:rsidR="005E2AB7" w:rsidRPr="00CB1D7E">
        <w:rPr>
          <w:rFonts w:ascii="黑体" w:eastAsia="黑体" w:hAnsi="黑体" w:hint="eastAsia"/>
          <w:b/>
          <w:sz w:val="24"/>
          <w:szCs w:val="24"/>
        </w:rPr>
        <w:t>职业与创业胜任力</w:t>
      </w:r>
      <w:r w:rsidR="003363DA">
        <w:rPr>
          <w:rFonts w:ascii="黑体" w:eastAsia="黑体" w:hAnsi="黑体" w:hint="eastAsia"/>
          <w:b/>
          <w:sz w:val="24"/>
          <w:szCs w:val="24"/>
        </w:rPr>
        <w:t>》</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https://www.icourse163.org/course/NJU-1001785001</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2020年02月10日</w:t>
      </w:r>
      <w:r w:rsidR="00F048A5">
        <w:rPr>
          <w:rFonts w:ascii="仿宋" w:eastAsia="仿宋" w:hAnsi="仿宋" w:hint="eastAsia"/>
          <w:sz w:val="24"/>
          <w:szCs w:val="24"/>
        </w:rPr>
        <w:t>-</w:t>
      </w:r>
      <w:r w:rsidRPr="00CB1D7E">
        <w:rPr>
          <w:rFonts w:ascii="仿宋" w:eastAsia="仿宋" w:hAnsi="仿宋" w:hint="eastAsia"/>
          <w:sz w:val="24"/>
          <w:szCs w:val="24"/>
        </w:rPr>
        <w:t>2020年06月1日</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w:t>
      </w:r>
      <w:proofErr w:type="gramStart"/>
      <w:r w:rsidRPr="00CB1D7E">
        <w:rPr>
          <w:rFonts w:ascii="仿宋" w:eastAsia="仿宋" w:hAnsi="仿宋" w:hint="eastAsia"/>
          <w:sz w:val="24"/>
          <w:szCs w:val="24"/>
        </w:rPr>
        <w:t>费俊峰</w:t>
      </w:r>
      <w:proofErr w:type="gramEnd"/>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F048A5" w:rsidRPr="00F048A5" w:rsidRDefault="000D7B59" w:rsidP="00F048A5">
      <w:pPr>
        <w:spacing w:line="400" w:lineRule="exact"/>
        <w:ind w:firstLineChars="200" w:firstLine="480"/>
        <w:jc w:val="left"/>
        <w:rPr>
          <w:rFonts w:ascii="仿宋" w:eastAsia="仿宋" w:hAnsi="仿宋"/>
          <w:sz w:val="24"/>
          <w:szCs w:val="24"/>
        </w:rPr>
      </w:pPr>
      <w:proofErr w:type="gramStart"/>
      <w:r w:rsidRPr="00CB1D7E">
        <w:rPr>
          <w:rFonts w:ascii="仿宋" w:eastAsia="仿宋" w:hAnsi="仿宋" w:hint="eastAsia"/>
          <w:sz w:val="24"/>
          <w:szCs w:val="24"/>
        </w:rPr>
        <w:lastRenderedPageBreak/>
        <w:t>费俊峰</w:t>
      </w:r>
      <w:proofErr w:type="gramEnd"/>
      <w:r w:rsidRPr="00CB1D7E">
        <w:rPr>
          <w:rFonts w:ascii="仿宋" w:eastAsia="仿宋" w:hAnsi="仿宋" w:hint="eastAsia"/>
          <w:sz w:val="24"/>
          <w:szCs w:val="24"/>
        </w:rPr>
        <w:t>，南京大学心理健康教育与研究中心主任、副教授</w:t>
      </w:r>
      <w:r w:rsidR="00F048A5">
        <w:rPr>
          <w:rFonts w:ascii="仿宋" w:eastAsia="仿宋" w:hAnsi="仿宋" w:hint="eastAsia"/>
          <w:sz w:val="24"/>
          <w:szCs w:val="24"/>
        </w:rPr>
        <w:t>，博士</w:t>
      </w:r>
      <w:r w:rsidRPr="00CB1D7E">
        <w:rPr>
          <w:rFonts w:ascii="仿宋" w:eastAsia="仿宋" w:hAnsi="仿宋" w:hint="eastAsia"/>
          <w:sz w:val="24"/>
          <w:szCs w:val="24"/>
        </w:rPr>
        <w:t>。研究方向</w:t>
      </w:r>
      <w:r w:rsidR="00F048A5">
        <w:rPr>
          <w:rFonts w:ascii="仿宋" w:eastAsia="仿宋" w:hAnsi="仿宋" w:hint="eastAsia"/>
          <w:sz w:val="24"/>
          <w:szCs w:val="24"/>
        </w:rPr>
        <w:t>为</w:t>
      </w:r>
      <w:r w:rsidRPr="00CB1D7E">
        <w:rPr>
          <w:rFonts w:ascii="仿宋" w:eastAsia="仿宋" w:hAnsi="仿宋" w:hint="eastAsia"/>
          <w:sz w:val="24"/>
          <w:szCs w:val="24"/>
        </w:rPr>
        <w:t>职业指导培训、心理咨询、企业心理服务。</w:t>
      </w:r>
      <w:r w:rsidR="00F048A5">
        <w:rPr>
          <w:rFonts w:ascii="仿宋" w:eastAsia="仿宋" w:hAnsi="仿宋" w:hint="eastAsia"/>
          <w:sz w:val="24"/>
          <w:szCs w:val="24"/>
        </w:rPr>
        <w:t>担任</w:t>
      </w:r>
      <w:r w:rsidR="00F048A5" w:rsidRPr="00F048A5">
        <w:rPr>
          <w:rFonts w:ascii="仿宋" w:eastAsia="仿宋" w:hAnsi="仿宋"/>
          <w:sz w:val="24"/>
          <w:szCs w:val="24"/>
        </w:rPr>
        <w:t>江苏省教育厅心理健康教育专家指导委员会副秘书长，江苏省职业技能鉴定专家委员会心理咨询专业组委员，江苏省文明办、团省委未成年人心理健康大讲堂专家，江苏省心理学会大学生心理专业委员会主任委员、江苏省社会心理学学会生涯教育专业委员会副主任委员。</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拥有同样背景的员工在相同的岗位上工作，但工作绩效的差距非常大，造成这一差异最直接的原因是员工的岗位胜任能力有差别。除了智力、知识、技能之外，一些内在的因素如“成就导向”、“人际理解力”、“灵活性”等对个体工作绩效的高低也起着至关重要的作用。从内到外依次为动机、特质、自我概念、知识、技能。课程将通过一些职业的解剖，帮助学生评估自身的胜任力。设计多项环节对学生进行职业胜任力的训练。</w:t>
      </w:r>
    </w:p>
    <w:p w:rsidR="000D7B59"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本课程遵循科学理论性与实践应用性相结合的原则，力求反映职业胜任</w:t>
      </w:r>
      <w:proofErr w:type="gramStart"/>
      <w:r w:rsidRPr="00CB1D7E">
        <w:rPr>
          <w:rFonts w:ascii="仿宋" w:eastAsia="仿宋" w:hAnsi="仿宋" w:hint="eastAsia"/>
          <w:sz w:val="24"/>
          <w:szCs w:val="24"/>
        </w:rPr>
        <w:t>力研究</w:t>
      </w:r>
      <w:proofErr w:type="gramEnd"/>
      <w:r w:rsidRPr="00CB1D7E">
        <w:rPr>
          <w:rFonts w:ascii="仿宋" w:eastAsia="仿宋" w:hAnsi="仿宋" w:hint="eastAsia"/>
          <w:sz w:val="24"/>
          <w:szCs w:val="24"/>
        </w:rPr>
        <w:t>的历史发展和最新成果，且要求理论联系实际，使其具有一定的应用操作性。帮助广大学生了解自己的职业胜任力，提高求职的能力，增进学生未来职业发展适应能力。</w:t>
      </w:r>
    </w:p>
    <w:p w:rsidR="00CA7AC7" w:rsidRPr="00CB1D7E" w:rsidRDefault="00CA7AC7" w:rsidP="00CB1D7E">
      <w:pPr>
        <w:spacing w:line="400" w:lineRule="exact"/>
        <w:ind w:firstLineChars="200" w:firstLine="480"/>
        <w:jc w:val="left"/>
        <w:rPr>
          <w:rFonts w:ascii="仿宋" w:eastAsia="仿宋" w:hAnsi="仿宋"/>
          <w:sz w:val="24"/>
          <w:szCs w:val="24"/>
        </w:rPr>
      </w:pPr>
    </w:p>
    <w:p w:rsidR="00CA7AC7"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七</w:t>
      </w:r>
      <w:r w:rsidR="00CA7AC7" w:rsidRPr="00CB1D7E">
        <w:rPr>
          <w:rFonts w:ascii="黑体" w:eastAsia="黑体" w:hAnsi="黑体" w:hint="eastAsia"/>
          <w:b/>
          <w:sz w:val="24"/>
          <w:szCs w:val="24"/>
        </w:rPr>
        <w:t>、《批判哲学视野中的人与技术》</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https://www.icourse163.org/course/NJU-1003566007</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2020年02月03日 - 2020年06月07日</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课程负责人：孙乐强</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孙乐强，南京大学哲学系暨马克思主义社会理论研究中心教授、博士，南京大学哲学系副主任、国家万人计划“青年拔尖人才”入选者；荣获“全国百篇优秀博士论文”、江苏省哲学社会科学优秀成果奖一等奖、江苏省教学成果奖一等奖、江苏省高校“青蓝工程”优秀教学团队等省部级奖励5次，入选南京大学“仲英青年学者”、南京大学“郑钢教师教学发展引领者计划”。</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CA7AC7" w:rsidRPr="00CB1D7E" w:rsidRDefault="00CA7AC7"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本课程主要围绕四个核心问题展开：第一，根据逻辑与历史相统一的方法，全面而系统地梳理科学技术的发展史，从</w:t>
      </w:r>
      <w:proofErr w:type="gramStart"/>
      <w:r w:rsidRPr="00CB1D7E">
        <w:rPr>
          <w:rFonts w:ascii="仿宋" w:eastAsia="仿宋" w:hAnsi="仿宋" w:hint="eastAsia"/>
          <w:sz w:val="24"/>
          <w:szCs w:val="24"/>
        </w:rPr>
        <w:t>元问题</w:t>
      </w:r>
      <w:proofErr w:type="gramEnd"/>
      <w:r w:rsidRPr="00CB1D7E">
        <w:rPr>
          <w:rFonts w:ascii="仿宋" w:eastAsia="仿宋" w:hAnsi="仿宋" w:hint="eastAsia"/>
          <w:sz w:val="24"/>
          <w:szCs w:val="24"/>
        </w:rPr>
        <w:t>入手，厘清“科学”“技术”的概念内涵、起源及其发展过程，简述科学技术在人类进步和社会发展中的历史作用。第二，全面阐述马克思恩格斯等人关于科学技术的基本原理和重</w:t>
      </w:r>
      <w:r w:rsidRPr="00CB1D7E">
        <w:rPr>
          <w:rFonts w:ascii="仿宋" w:eastAsia="仿宋" w:hAnsi="仿宋" w:hint="eastAsia"/>
          <w:sz w:val="24"/>
          <w:szCs w:val="24"/>
        </w:rPr>
        <w:lastRenderedPageBreak/>
        <w:t>要学术观点，厘清马克思主义经典作家对科学技术的基本认识和重大判断。第三，结合科学技术发展史，全面介绍西方马克思主义，特别是法兰克福学派，对科学技术的总体认知和基本观点，系统梳理、评价西方马克思主义社会批判理论的重要贡献和不足之处，突出批判思维和人文精神的重要性。第四，结合以第四次工业革命为代表的当代科学技术最新发展趋势，系统介绍当代西方社会批判理论的最新进展，系统阐述当代西方社会批判理论对人工智能和科学技术的基本认知与哲学反思。</w:t>
      </w:r>
    </w:p>
    <w:p w:rsidR="00CA7AC7" w:rsidRPr="00CB1D7E" w:rsidRDefault="00CA7AC7" w:rsidP="00CB1D7E">
      <w:pPr>
        <w:spacing w:line="400" w:lineRule="exact"/>
        <w:ind w:firstLineChars="200" w:firstLine="480"/>
        <w:jc w:val="left"/>
        <w:rPr>
          <w:rFonts w:ascii="仿宋" w:eastAsia="仿宋" w:hAnsi="仿宋"/>
          <w:sz w:val="24"/>
          <w:szCs w:val="24"/>
        </w:rPr>
      </w:pPr>
    </w:p>
    <w:p w:rsidR="00DB483C"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八</w:t>
      </w:r>
      <w:r w:rsidR="00786CBD" w:rsidRPr="00CB1D7E">
        <w:rPr>
          <w:rFonts w:ascii="黑体" w:eastAsia="黑体" w:hAnsi="黑体" w:hint="eastAsia"/>
          <w:b/>
          <w:sz w:val="24"/>
          <w:szCs w:val="24"/>
        </w:rPr>
        <w:t>、</w:t>
      </w:r>
      <w:r w:rsidR="00DB483C" w:rsidRPr="00CB1D7E">
        <w:rPr>
          <w:rFonts w:ascii="黑体" w:eastAsia="黑体" w:hAnsi="黑体" w:hint="eastAsia"/>
          <w:b/>
          <w:sz w:val="24"/>
          <w:szCs w:val="24"/>
        </w:rPr>
        <w:t>《心理咨询的理论与方法：会谈技巧》</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https://www.icourse163.org/course/NJU-1001893005</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2020年02月04日- 2020年06月07日</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课程负责人：徐花、陈昌凯</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徐花，南京大学心理健康教育与研究中心副教授、中国心理学会注册心理师</w:t>
      </w:r>
      <w:r w:rsidR="003B2540">
        <w:rPr>
          <w:rFonts w:ascii="仿宋" w:eastAsia="仿宋" w:hAnsi="仿宋" w:hint="eastAsia"/>
          <w:sz w:val="24"/>
          <w:szCs w:val="24"/>
        </w:rPr>
        <w:t>，</w:t>
      </w:r>
      <w:r w:rsidRPr="00CB1D7E">
        <w:rPr>
          <w:rFonts w:ascii="仿宋" w:eastAsia="仿宋" w:hAnsi="仿宋" w:hint="eastAsia"/>
          <w:sz w:val="24"/>
          <w:szCs w:val="24"/>
        </w:rPr>
        <w:t>南京大学“我最喜爱的老师”</w:t>
      </w:r>
      <w:proofErr w:type="gramStart"/>
      <w:r w:rsidRPr="00CB1D7E">
        <w:rPr>
          <w:rFonts w:ascii="仿宋" w:eastAsia="仿宋" w:hAnsi="仿宋" w:hint="eastAsia"/>
          <w:sz w:val="24"/>
          <w:szCs w:val="24"/>
        </w:rPr>
        <w:t>恒星奖</w:t>
      </w:r>
      <w:proofErr w:type="gramEnd"/>
      <w:r w:rsidRPr="00CB1D7E">
        <w:rPr>
          <w:rFonts w:ascii="仿宋" w:eastAsia="仿宋" w:hAnsi="仿宋" w:hint="eastAsia"/>
          <w:sz w:val="24"/>
          <w:szCs w:val="24"/>
        </w:rPr>
        <w:t>获得者。</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陈昌凯，南京大学社会学院心理学系副教授，博士，中国心理学会（CPS）注册心理师、注册督导师。</w:t>
      </w:r>
      <w:r w:rsidRPr="00CB1D7E">
        <w:rPr>
          <w:rFonts w:ascii="仿宋" w:eastAsia="仿宋" w:hAnsi="仿宋"/>
          <w:sz w:val="24"/>
          <w:szCs w:val="24"/>
        </w:rPr>
        <w:t>中国社会心理学会青年工作者专业委员会秘书长，江苏省社会心理学会副秘书长。</w:t>
      </w:r>
      <w:r w:rsidRPr="00CB1D7E">
        <w:rPr>
          <w:rFonts w:ascii="仿宋" w:eastAsia="仿宋" w:hAnsi="仿宋" w:hint="eastAsia"/>
          <w:sz w:val="24"/>
          <w:szCs w:val="24"/>
        </w:rPr>
        <w:t>曾获得南京大学“我最喜爱的老师”称号。</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DB483C" w:rsidRPr="00CB1D7E" w:rsidRDefault="00DB4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心理咨询的理论与方法：会谈技巧》这门课将利用基于我们日常生活中的谈话制作的情景展示，让我们更加深入的理解并认识会谈技巧，了解心理咨询，懂得心理咨询，掌握心理咨询基本的沟通理念和会谈技巧，从而让你自己和你身边的人从中受益！</w:t>
      </w:r>
    </w:p>
    <w:p w:rsidR="00786CBD" w:rsidRPr="00CB1D7E" w:rsidRDefault="00786CBD" w:rsidP="00CB1D7E">
      <w:pPr>
        <w:spacing w:line="400" w:lineRule="exact"/>
        <w:ind w:firstLineChars="200" w:firstLine="480"/>
        <w:jc w:val="left"/>
        <w:rPr>
          <w:rFonts w:ascii="仿宋" w:eastAsia="仿宋" w:hAnsi="仿宋"/>
          <w:sz w:val="24"/>
          <w:szCs w:val="24"/>
        </w:rPr>
      </w:pPr>
    </w:p>
    <w:p w:rsidR="00B7183C" w:rsidRPr="00CB1D7E" w:rsidRDefault="008D69BF" w:rsidP="00CB1D7E">
      <w:pPr>
        <w:spacing w:line="400" w:lineRule="exact"/>
        <w:ind w:firstLineChars="200" w:firstLine="482"/>
        <w:jc w:val="left"/>
        <w:rPr>
          <w:rFonts w:ascii="黑体" w:eastAsia="黑体" w:hAnsi="黑体"/>
          <w:b/>
          <w:sz w:val="24"/>
          <w:szCs w:val="24"/>
        </w:rPr>
      </w:pPr>
      <w:r>
        <w:rPr>
          <w:rFonts w:ascii="黑体" w:eastAsia="黑体" w:hAnsi="黑体" w:hint="eastAsia"/>
          <w:b/>
          <w:sz w:val="24"/>
          <w:szCs w:val="24"/>
        </w:rPr>
        <w:t>九</w:t>
      </w:r>
      <w:r w:rsidR="00B7183C" w:rsidRPr="00CB1D7E">
        <w:rPr>
          <w:rFonts w:ascii="黑体" w:eastAsia="黑体" w:hAnsi="黑体" w:hint="eastAsia"/>
          <w:b/>
          <w:sz w:val="24"/>
          <w:szCs w:val="24"/>
        </w:rPr>
        <w:t>、《学在南哲：哲学与哲人》</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1</w:t>
      </w:r>
      <w:r w:rsidRPr="00CB1D7E">
        <w:rPr>
          <w:rFonts w:ascii="仿宋" w:eastAsia="仿宋" w:hAnsi="仿宋"/>
          <w:sz w:val="24"/>
          <w:szCs w:val="24"/>
        </w:rPr>
        <w:t>.</w:t>
      </w:r>
      <w:r w:rsidRPr="00CB1D7E">
        <w:rPr>
          <w:rFonts w:ascii="仿宋" w:eastAsia="仿宋" w:hAnsi="仿宋" w:hint="eastAsia"/>
          <w:sz w:val="24"/>
          <w:szCs w:val="24"/>
        </w:rPr>
        <w:t>中国大学MOOC平台课程链接：</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https://www.icourse163.org/course/NJU-1001614017</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Pr="00CB1D7E">
        <w:rPr>
          <w:rFonts w:ascii="仿宋" w:eastAsia="仿宋" w:hAnsi="仿宋" w:hint="eastAsia"/>
          <w:sz w:val="24"/>
          <w:szCs w:val="24"/>
        </w:rPr>
        <w:t>开课时间： 2020年02月02日- 2020年06月14日</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Pr="00CB1D7E">
        <w:rPr>
          <w:rFonts w:ascii="仿宋" w:eastAsia="仿宋" w:hAnsi="仿宋" w:hint="eastAsia"/>
          <w:sz w:val="24"/>
          <w:szCs w:val="24"/>
        </w:rPr>
        <w:t>课程负责人：刘鹏</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Pr="00CB1D7E">
        <w:rPr>
          <w:rFonts w:ascii="仿宋" w:eastAsia="仿宋" w:hAnsi="仿宋" w:hint="eastAsia"/>
          <w:sz w:val="24"/>
          <w:szCs w:val="24"/>
        </w:rPr>
        <w:t>课程负责人简介：</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刘鹏，哲学博士，南京大学哲学系副教授，哲学系副主任。江苏高校“青蓝工程”优秀青年骨干教师（2019），江苏省社科优青（2019），江苏高校“青蓝工程”优秀教学团队成员（2017）、南京大学“师德先进”团队成员</w:t>
      </w:r>
      <w:r w:rsidRPr="00CB1D7E">
        <w:rPr>
          <w:rFonts w:ascii="仿宋" w:eastAsia="仿宋" w:hAnsi="仿宋" w:hint="eastAsia"/>
          <w:sz w:val="24"/>
          <w:szCs w:val="24"/>
        </w:rPr>
        <w:lastRenderedPageBreak/>
        <w:t>（2019）。曾获</w:t>
      </w:r>
      <w:proofErr w:type="gramStart"/>
      <w:r w:rsidRPr="00CB1D7E">
        <w:rPr>
          <w:rFonts w:ascii="仿宋" w:eastAsia="仿宋" w:hAnsi="仿宋" w:hint="eastAsia"/>
          <w:sz w:val="24"/>
          <w:szCs w:val="24"/>
        </w:rPr>
        <w:t>教育部微课教学</w:t>
      </w:r>
      <w:proofErr w:type="gramEnd"/>
      <w:r w:rsidRPr="00CB1D7E">
        <w:rPr>
          <w:rFonts w:ascii="仿宋" w:eastAsia="仿宋" w:hAnsi="仿宋" w:hint="eastAsia"/>
          <w:sz w:val="24"/>
          <w:szCs w:val="24"/>
        </w:rPr>
        <w:t>比赛二等奖、</w:t>
      </w:r>
      <w:proofErr w:type="gramStart"/>
      <w:r w:rsidRPr="00CB1D7E">
        <w:rPr>
          <w:rFonts w:ascii="仿宋" w:eastAsia="仿宋" w:hAnsi="仿宋" w:hint="eastAsia"/>
          <w:sz w:val="24"/>
          <w:szCs w:val="24"/>
        </w:rPr>
        <w:t>江苏省微课教学</w:t>
      </w:r>
      <w:proofErr w:type="gramEnd"/>
      <w:r w:rsidRPr="00CB1D7E">
        <w:rPr>
          <w:rFonts w:ascii="仿宋" w:eastAsia="仿宋" w:hAnsi="仿宋" w:hint="eastAsia"/>
          <w:sz w:val="24"/>
          <w:szCs w:val="24"/>
        </w:rPr>
        <w:t>比赛一等奖，江苏省哲学社会科学优秀成果奖三等奖、南京大学教师教学成果一等奖、南京大学“郑钢基金-学业导师优秀示范奖”、南京大学魅力导师奖、南京大学青年教师人文科研</w:t>
      </w:r>
      <w:proofErr w:type="gramStart"/>
      <w:r w:rsidRPr="00CB1D7E">
        <w:rPr>
          <w:rFonts w:ascii="仿宋" w:eastAsia="仿宋" w:hAnsi="仿宋" w:hint="eastAsia"/>
          <w:sz w:val="24"/>
          <w:szCs w:val="24"/>
        </w:rPr>
        <w:t>原创奖</w:t>
      </w:r>
      <w:proofErr w:type="gramEnd"/>
      <w:r w:rsidRPr="00CB1D7E">
        <w:rPr>
          <w:rFonts w:ascii="仿宋" w:eastAsia="仿宋" w:hAnsi="仿宋" w:hint="eastAsia"/>
          <w:sz w:val="24"/>
          <w:szCs w:val="24"/>
        </w:rPr>
        <w:t>等荣誉，入选南京大学郑</w:t>
      </w:r>
      <w:proofErr w:type="gramStart"/>
      <w:r w:rsidRPr="00CB1D7E">
        <w:rPr>
          <w:rFonts w:ascii="仿宋" w:eastAsia="仿宋" w:hAnsi="仿宋" w:hint="eastAsia"/>
          <w:sz w:val="24"/>
          <w:szCs w:val="24"/>
        </w:rPr>
        <w:t>钢教师</w:t>
      </w:r>
      <w:proofErr w:type="gramEnd"/>
      <w:r w:rsidRPr="00CB1D7E">
        <w:rPr>
          <w:rFonts w:ascii="仿宋" w:eastAsia="仿宋" w:hAnsi="仿宋" w:hint="eastAsia"/>
          <w:sz w:val="24"/>
          <w:szCs w:val="24"/>
        </w:rPr>
        <w:t>教学发展引领者培育计划。</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Pr="00CB1D7E">
        <w:rPr>
          <w:rFonts w:ascii="仿宋" w:eastAsia="仿宋" w:hAnsi="仿宋" w:hint="eastAsia"/>
          <w:sz w:val="24"/>
          <w:szCs w:val="24"/>
        </w:rPr>
        <w:t>课程概述：</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将重点围绕哲学的一些基本问题和南大哲学史上许多重要哲学家的思想历程，为学生展现一幅全面、系统、生动、丰富的哲学专业地图，澄清社会上流行的对哲学认知的偏见和误区，积极提升学生的哲学素养和综合素质。</w:t>
      </w:r>
    </w:p>
    <w:p w:rsidR="00B7183C" w:rsidRPr="00CB1D7E" w:rsidRDefault="00B7183C" w:rsidP="00CB1D7E">
      <w:pPr>
        <w:spacing w:line="400" w:lineRule="exact"/>
        <w:ind w:firstLineChars="200" w:firstLine="480"/>
        <w:jc w:val="left"/>
        <w:rPr>
          <w:rFonts w:ascii="仿宋" w:eastAsia="仿宋" w:hAnsi="仿宋"/>
          <w:sz w:val="24"/>
          <w:szCs w:val="24"/>
        </w:rPr>
      </w:pPr>
    </w:p>
    <w:p w:rsidR="00B7183C" w:rsidRPr="00CB1D7E" w:rsidRDefault="00B7183C" w:rsidP="00CB1D7E">
      <w:pPr>
        <w:spacing w:line="400" w:lineRule="exact"/>
        <w:ind w:firstLineChars="200" w:firstLine="482"/>
        <w:jc w:val="left"/>
        <w:rPr>
          <w:rFonts w:ascii="黑体" w:eastAsia="黑体" w:hAnsi="黑体"/>
          <w:b/>
          <w:sz w:val="24"/>
          <w:szCs w:val="24"/>
        </w:rPr>
      </w:pPr>
      <w:r w:rsidRPr="00CB1D7E">
        <w:rPr>
          <w:rFonts w:ascii="黑体" w:eastAsia="黑体" w:hAnsi="黑体" w:hint="eastAsia"/>
          <w:b/>
          <w:sz w:val="24"/>
          <w:szCs w:val="24"/>
        </w:rPr>
        <w:t>十、《走进天文学》</w:t>
      </w:r>
    </w:p>
    <w:p w:rsidR="00B7183C" w:rsidRPr="0085622C" w:rsidRDefault="00010B38" w:rsidP="00CB1D7E">
      <w:pPr>
        <w:spacing w:line="400" w:lineRule="exact"/>
        <w:ind w:firstLineChars="200" w:firstLine="480"/>
        <w:jc w:val="left"/>
        <w:rPr>
          <w:rFonts w:ascii="仿宋" w:eastAsia="仿宋" w:hAnsi="仿宋"/>
          <w:sz w:val="24"/>
          <w:szCs w:val="24"/>
        </w:rPr>
      </w:pPr>
      <w:r w:rsidRPr="0085622C">
        <w:rPr>
          <w:rFonts w:ascii="仿宋" w:eastAsia="仿宋" w:hAnsi="仿宋" w:hint="eastAsia"/>
          <w:sz w:val="24"/>
          <w:szCs w:val="24"/>
        </w:rPr>
        <w:t>1</w:t>
      </w:r>
      <w:r w:rsidRPr="0085622C">
        <w:rPr>
          <w:rFonts w:ascii="仿宋" w:eastAsia="仿宋" w:hAnsi="仿宋"/>
          <w:sz w:val="24"/>
          <w:szCs w:val="24"/>
        </w:rPr>
        <w:t>.</w:t>
      </w:r>
      <w:r w:rsidR="00B7183C" w:rsidRPr="0085622C">
        <w:rPr>
          <w:rFonts w:ascii="仿宋" w:eastAsia="仿宋" w:hAnsi="仿宋" w:hint="eastAsia"/>
          <w:sz w:val="24"/>
          <w:szCs w:val="24"/>
        </w:rPr>
        <w:t>中国大学MOOC平台课程链接：</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sz w:val="24"/>
          <w:szCs w:val="24"/>
        </w:rPr>
        <w:t>https://www.icourse163.org/course/NJU-1002245009</w:t>
      </w:r>
    </w:p>
    <w:p w:rsidR="00B7183C" w:rsidRPr="00CB1D7E" w:rsidRDefault="00010B38"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2</w:t>
      </w:r>
      <w:r w:rsidRPr="00CB1D7E">
        <w:rPr>
          <w:rFonts w:ascii="仿宋" w:eastAsia="仿宋" w:hAnsi="仿宋"/>
          <w:sz w:val="24"/>
          <w:szCs w:val="24"/>
        </w:rPr>
        <w:t>.</w:t>
      </w:r>
      <w:r w:rsidR="00B7183C" w:rsidRPr="00CB1D7E">
        <w:rPr>
          <w:rFonts w:ascii="仿宋" w:eastAsia="仿宋" w:hAnsi="仿宋" w:hint="eastAsia"/>
          <w:sz w:val="24"/>
          <w:szCs w:val="24"/>
        </w:rPr>
        <w:t>开课时间：2020年02月04日- 2020年0</w:t>
      </w:r>
      <w:r w:rsidR="00B7183C" w:rsidRPr="00CB1D7E">
        <w:rPr>
          <w:rFonts w:ascii="仿宋" w:eastAsia="仿宋" w:hAnsi="仿宋"/>
          <w:sz w:val="24"/>
          <w:szCs w:val="24"/>
        </w:rPr>
        <w:t>6</w:t>
      </w:r>
      <w:r w:rsidR="00B7183C" w:rsidRPr="00CB1D7E">
        <w:rPr>
          <w:rFonts w:ascii="仿宋" w:eastAsia="仿宋" w:hAnsi="仿宋" w:hint="eastAsia"/>
          <w:sz w:val="24"/>
          <w:szCs w:val="24"/>
        </w:rPr>
        <w:t>月06日</w:t>
      </w:r>
    </w:p>
    <w:p w:rsidR="00B7183C" w:rsidRPr="00CB1D7E" w:rsidRDefault="00010B38"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3</w:t>
      </w:r>
      <w:r w:rsidRPr="00CB1D7E">
        <w:rPr>
          <w:rFonts w:ascii="仿宋" w:eastAsia="仿宋" w:hAnsi="仿宋"/>
          <w:sz w:val="24"/>
          <w:szCs w:val="24"/>
        </w:rPr>
        <w:t>.</w:t>
      </w:r>
      <w:r w:rsidR="00B7183C" w:rsidRPr="00CB1D7E">
        <w:rPr>
          <w:rFonts w:ascii="仿宋" w:eastAsia="仿宋" w:hAnsi="仿宋" w:hint="eastAsia"/>
          <w:sz w:val="24"/>
          <w:szCs w:val="24"/>
        </w:rPr>
        <w:t>课程负责人：姜冰、谢懿</w:t>
      </w:r>
    </w:p>
    <w:p w:rsidR="00B7183C" w:rsidRPr="00CB1D7E" w:rsidRDefault="00010B38"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4</w:t>
      </w:r>
      <w:r w:rsidRPr="00CB1D7E">
        <w:rPr>
          <w:rFonts w:ascii="仿宋" w:eastAsia="仿宋" w:hAnsi="仿宋"/>
          <w:sz w:val="24"/>
          <w:szCs w:val="24"/>
        </w:rPr>
        <w:t>.</w:t>
      </w:r>
      <w:r w:rsidR="00B7183C" w:rsidRPr="00CB1D7E">
        <w:rPr>
          <w:rFonts w:ascii="仿宋" w:eastAsia="仿宋" w:hAnsi="仿宋" w:hint="eastAsia"/>
          <w:sz w:val="24"/>
          <w:szCs w:val="24"/>
        </w:rPr>
        <w:t>课程负责人简介：</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姜冰，天文学博士。研究领域为星际介质，星系高能弥漫辐射，包括超新星遗迹、星系X射线气体晕、超</w:t>
      </w:r>
      <w:proofErr w:type="gramStart"/>
      <w:r w:rsidRPr="00CB1D7E">
        <w:rPr>
          <w:rFonts w:ascii="仿宋" w:eastAsia="仿宋" w:hAnsi="仿宋" w:hint="eastAsia"/>
          <w:sz w:val="24"/>
          <w:szCs w:val="24"/>
        </w:rPr>
        <w:t>风超泡等</w:t>
      </w:r>
      <w:proofErr w:type="gramEnd"/>
      <w:r w:rsidRPr="00CB1D7E">
        <w:rPr>
          <w:rFonts w:ascii="仿宋" w:eastAsia="仿宋" w:hAnsi="仿宋" w:hint="eastAsia"/>
          <w:sz w:val="24"/>
          <w:szCs w:val="24"/>
        </w:rPr>
        <w:t>。</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谢懿，天文学博士，教授、博士生导师。主要研究领域为相对论基本天文学，涉及（但不限于）黑洞强引力场的天体测量效应、相对论天体测量与天体力学、相对论高精度基本参考系与计量学、相对论性引力实验模型、深空探测中的高精度测量理论与应用等。</w:t>
      </w:r>
    </w:p>
    <w:p w:rsidR="00B7183C" w:rsidRPr="00CB1D7E" w:rsidRDefault="000D7B59"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5</w:t>
      </w:r>
      <w:r w:rsidRPr="00CB1D7E">
        <w:rPr>
          <w:rFonts w:ascii="仿宋" w:eastAsia="仿宋" w:hAnsi="仿宋"/>
          <w:sz w:val="24"/>
          <w:szCs w:val="24"/>
        </w:rPr>
        <w:t>.</w:t>
      </w:r>
      <w:r w:rsidR="00B7183C" w:rsidRPr="00CB1D7E">
        <w:rPr>
          <w:rFonts w:ascii="仿宋" w:eastAsia="仿宋" w:hAnsi="仿宋" w:hint="eastAsia"/>
          <w:sz w:val="24"/>
          <w:szCs w:val="24"/>
        </w:rPr>
        <w:t>课程概述：</w:t>
      </w:r>
    </w:p>
    <w:p w:rsidR="00B7183C" w:rsidRPr="00CB1D7E" w:rsidRDefault="00B7183C" w:rsidP="00CB1D7E">
      <w:pPr>
        <w:spacing w:line="400" w:lineRule="exact"/>
        <w:ind w:firstLineChars="200" w:firstLine="480"/>
        <w:jc w:val="left"/>
        <w:rPr>
          <w:rFonts w:ascii="仿宋" w:eastAsia="仿宋" w:hAnsi="仿宋"/>
          <w:sz w:val="24"/>
          <w:szCs w:val="24"/>
        </w:rPr>
      </w:pPr>
      <w:r w:rsidRPr="00CB1D7E">
        <w:rPr>
          <w:rFonts w:ascii="仿宋" w:eastAsia="仿宋" w:hAnsi="仿宋" w:hint="eastAsia"/>
          <w:sz w:val="24"/>
          <w:szCs w:val="24"/>
        </w:rPr>
        <w:t>本课程是一门针对所有专业所有年级大学本科生开设的天文学入门介绍课程，旨在把天文学中最基本的概念和最前沿的发现用尽可能通俗易懂的语言呈现给大众，彰显出宇宙的美丽和魅力，为大家打开一扇与众不同的门去到一个神秘而有趣的世界。</w:t>
      </w:r>
    </w:p>
    <w:p w:rsidR="00B7183C" w:rsidRPr="00CB1D7E" w:rsidRDefault="00B7183C" w:rsidP="00CB1D7E">
      <w:pPr>
        <w:spacing w:line="400" w:lineRule="exact"/>
        <w:ind w:firstLineChars="200" w:firstLine="480"/>
        <w:jc w:val="left"/>
        <w:rPr>
          <w:rFonts w:ascii="仿宋" w:eastAsia="仿宋" w:hAnsi="仿宋"/>
          <w:sz w:val="24"/>
          <w:szCs w:val="24"/>
        </w:rPr>
      </w:pPr>
    </w:p>
    <w:sectPr w:rsidR="00B7183C" w:rsidRPr="00CB1D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D76" w:rsidRDefault="00311D76" w:rsidP="00F2194D">
      <w:r>
        <w:separator/>
      </w:r>
    </w:p>
  </w:endnote>
  <w:endnote w:type="continuationSeparator" w:id="0">
    <w:p w:rsidR="00311D76" w:rsidRDefault="00311D76" w:rsidP="00F2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963537"/>
      <w:docPartObj>
        <w:docPartGallery w:val="Page Numbers (Bottom of Page)"/>
        <w:docPartUnique/>
      </w:docPartObj>
    </w:sdtPr>
    <w:sdtEndPr/>
    <w:sdtContent>
      <w:p w:rsidR="0034696E" w:rsidRDefault="0034696E">
        <w:pPr>
          <w:pStyle w:val="a4"/>
          <w:jc w:val="center"/>
        </w:pPr>
        <w:r>
          <w:fldChar w:fldCharType="begin"/>
        </w:r>
        <w:r>
          <w:instrText>PAGE   \* MERGEFORMAT</w:instrText>
        </w:r>
        <w:r>
          <w:fldChar w:fldCharType="separate"/>
        </w:r>
        <w:r w:rsidR="00AC7D9F" w:rsidRPr="00AC7D9F">
          <w:rPr>
            <w:noProof/>
            <w:lang w:val="zh-CN"/>
          </w:rPr>
          <w:t>5</w:t>
        </w:r>
        <w:r>
          <w:fldChar w:fldCharType="end"/>
        </w:r>
      </w:p>
    </w:sdtContent>
  </w:sdt>
  <w:p w:rsidR="0034696E" w:rsidRDefault="003469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D76" w:rsidRDefault="00311D76" w:rsidP="00F2194D">
      <w:r>
        <w:separator/>
      </w:r>
    </w:p>
  </w:footnote>
  <w:footnote w:type="continuationSeparator" w:id="0">
    <w:p w:rsidR="00311D76" w:rsidRDefault="00311D76" w:rsidP="00F21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591"/>
    <w:rsid w:val="00010B38"/>
    <w:rsid w:val="000B2B69"/>
    <w:rsid w:val="000C61FC"/>
    <w:rsid w:val="000D7B59"/>
    <w:rsid w:val="00106245"/>
    <w:rsid w:val="001D33CE"/>
    <w:rsid w:val="001F1591"/>
    <w:rsid w:val="00223818"/>
    <w:rsid w:val="00270F1A"/>
    <w:rsid w:val="002C3B89"/>
    <w:rsid w:val="00311D76"/>
    <w:rsid w:val="003363DA"/>
    <w:rsid w:val="0034696E"/>
    <w:rsid w:val="00347109"/>
    <w:rsid w:val="003A0BF2"/>
    <w:rsid w:val="003B2540"/>
    <w:rsid w:val="0043565A"/>
    <w:rsid w:val="00441FF4"/>
    <w:rsid w:val="004D0A52"/>
    <w:rsid w:val="00506E8C"/>
    <w:rsid w:val="00543009"/>
    <w:rsid w:val="005E2AB7"/>
    <w:rsid w:val="00602990"/>
    <w:rsid w:val="006078D0"/>
    <w:rsid w:val="00645ACC"/>
    <w:rsid w:val="00681890"/>
    <w:rsid w:val="006D4179"/>
    <w:rsid w:val="00711C12"/>
    <w:rsid w:val="00755C2A"/>
    <w:rsid w:val="00786CBD"/>
    <w:rsid w:val="007C426E"/>
    <w:rsid w:val="007D4F84"/>
    <w:rsid w:val="007D53C8"/>
    <w:rsid w:val="0085622C"/>
    <w:rsid w:val="008D69BF"/>
    <w:rsid w:val="008E30F9"/>
    <w:rsid w:val="008E6A59"/>
    <w:rsid w:val="00A12A06"/>
    <w:rsid w:val="00AB4BE3"/>
    <w:rsid w:val="00AB7228"/>
    <w:rsid w:val="00AC7D9F"/>
    <w:rsid w:val="00B03246"/>
    <w:rsid w:val="00B66AC0"/>
    <w:rsid w:val="00B7183C"/>
    <w:rsid w:val="00BE7A55"/>
    <w:rsid w:val="00BF61FB"/>
    <w:rsid w:val="00C03330"/>
    <w:rsid w:val="00C066FA"/>
    <w:rsid w:val="00C7164E"/>
    <w:rsid w:val="00CA7AC7"/>
    <w:rsid w:val="00CB1D7E"/>
    <w:rsid w:val="00CC56AA"/>
    <w:rsid w:val="00D56760"/>
    <w:rsid w:val="00DB483C"/>
    <w:rsid w:val="00DD1238"/>
    <w:rsid w:val="00DD3D54"/>
    <w:rsid w:val="00DF631B"/>
    <w:rsid w:val="00E93695"/>
    <w:rsid w:val="00EB6B88"/>
    <w:rsid w:val="00EC19CC"/>
    <w:rsid w:val="00F048A5"/>
    <w:rsid w:val="00F2194D"/>
    <w:rsid w:val="00F9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9F4B74-EDFB-4786-99D5-CA0369FD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94D"/>
    <w:pPr>
      <w:pBdr>
        <w:bottom w:val="single" w:sz="6" w:space="1" w:color="auto"/>
      </w:pBdr>
      <w:tabs>
        <w:tab w:val="center" w:pos="4320"/>
        <w:tab w:val="right" w:pos="8640"/>
      </w:tabs>
      <w:snapToGrid w:val="0"/>
      <w:jc w:val="center"/>
    </w:pPr>
    <w:rPr>
      <w:sz w:val="18"/>
      <w:szCs w:val="18"/>
    </w:rPr>
  </w:style>
  <w:style w:type="character" w:customStyle="1" w:styleId="Char">
    <w:name w:val="页眉 Char"/>
    <w:basedOn w:val="a0"/>
    <w:link w:val="a3"/>
    <w:uiPriority w:val="99"/>
    <w:rsid w:val="00F2194D"/>
    <w:rPr>
      <w:sz w:val="18"/>
      <w:szCs w:val="18"/>
    </w:rPr>
  </w:style>
  <w:style w:type="paragraph" w:styleId="a4">
    <w:name w:val="footer"/>
    <w:basedOn w:val="a"/>
    <w:link w:val="Char0"/>
    <w:uiPriority w:val="99"/>
    <w:unhideWhenUsed/>
    <w:rsid w:val="00F2194D"/>
    <w:pPr>
      <w:tabs>
        <w:tab w:val="center" w:pos="4320"/>
        <w:tab w:val="right" w:pos="8640"/>
      </w:tabs>
      <w:snapToGrid w:val="0"/>
      <w:jc w:val="left"/>
    </w:pPr>
    <w:rPr>
      <w:sz w:val="18"/>
      <w:szCs w:val="18"/>
    </w:rPr>
  </w:style>
  <w:style w:type="character" w:customStyle="1" w:styleId="Char0">
    <w:name w:val="页脚 Char"/>
    <w:basedOn w:val="a0"/>
    <w:link w:val="a4"/>
    <w:uiPriority w:val="99"/>
    <w:rsid w:val="00F2194D"/>
    <w:rPr>
      <w:sz w:val="18"/>
      <w:szCs w:val="18"/>
    </w:rPr>
  </w:style>
  <w:style w:type="paragraph" w:styleId="a5">
    <w:name w:val="Date"/>
    <w:basedOn w:val="a"/>
    <w:next w:val="a"/>
    <w:link w:val="Char1"/>
    <w:uiPriority w:val="99"/>
    <w:semiHidden/>
    <w:unhideWhenUsed/>
    <w:rsid w:val="006D4179"/>
    <w:pPr>
      <w:ind w:leftChars="2500" w:left="100"/>
    </w:pPr>
  </w:style>
  <w:style w:type="character" w:customStyle="1" w:styleId="Char1">
    <w:name w:val="日期 Char"/>
    <w:basedOn w:val="a0"/>
    <w:link w:val="a5"/>
    <w:uiPriority w:val="99"/>
    <w:semiHidden/>
    <w:rsid w:val="006D4179"/>
  </w:style>
  <w:style w:type="paragraph" w:styleId="a6">
    <w:name w:val="Normal (Web)"/>
    <w:basedOn w:val="a"/>
    <w:uiPriority w:val="99"/>
    <w:semiHidden/>
    <w:unhideWhenUsed/>
    <w:rsid w:val="00F048A5"/>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2"/>
    <w:uiPriority w:val="99"/>
    <w:semiHidden/>
    <w:unhideWhenUsed/>
    <w:rsid w:val="003363DA"/>
    <w:rPr>
      <w:sz w:val="18"/>
      <w:szCs w:val="18"/>
    </w:rPr>
  </w:style>
  <w:style w:type="character" w:customStyle="1" w:styleId="Char2">
    <w:name w:val="批注框文本 Char"/>
    <w:basedOn w:val="a0"/>
    <w:link w:val="a7"/>
    <w:uiPriority w:val="99"/>
    <w:semiHidden/>
    <w:rsid w:val="003363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94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745</Words>
  <Characters>4249</Characters>
  <Application>Microsoft Office Word</Application>
  <DocSecurity>0</DocSecurity>
  <Lines>35</Lines>
  <Paragraphs>9</Paragraphs>
  <ScaleCrop>false</ScaleCrop>
  <Company>Hewlett-Packard Company</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cheye</cp:lastModifiedBy>
  <cp:revision>3</cp:revision>
  <dcterms:created xsi:type="dcterms:W3CDTF">2020-02-05T12:59:00Z</dcterms:created>
  <dcterms:modified xsi:type="dcterms:W3CDTF">2020-02-05T13:17:00Z</dcterms:modified>
</cp:coreProperties>
</file>