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7CB" w:rsidRDefault="00E257CB">
      <w:pPr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</w:p>
    <w:p w:rsidR="00E257CB" w:rsidRDefault="00E257CB">
      <w:pPr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E257CB">
        <w:rPr>
          <w:rFonts w:ascii="Times New Roman" w:hAnsi="Times New Roman" w:cs="Times New Roman" w:hint="eastAsia"/>
          <w:b/>
          <w:bCs/>
          <w:color w:val="auto"/>
          <w:sz w:val="32"/>
          <w:szCs w:val="32"/>
        </w:rPr>
        <w:t>2019</w:t>
      </w:r>
      <w:r w:rsidRPr="00E257CB">
        <w:rPr>
          <w:rFonts w:ascii="Times New Roman" w:hAnsi="Times New Roman" w:cs="Times New Roman" w:hint="eastAsia"/>
          <w:b/>
          <w:bCs/>
          <w:color w:val="auto"/>
          <w:sz w:val="32"/>
          <w:szCs w:val="32"/>
        </w:rPr>
        <w:t>年度校级创新创业课程公开观摩活动</w:t>
      </w:r>
      <w:r>
        <w:rPr>
          <w:rFonts w:ascii="Times New Roman" w:hAnsi="Times New Roman" w:cs="Times New Roman" w:hint="eastAsia"/>
          <w:b/>
          <w:bCs/>
          <w:color w:val="auto"/>
          <w:sz w:val="32"/>
          <w:szCs w:val="32"/>
        </w:rPr>
        <w:t>课程表</w:t>
      </w:r>
    </w:p>
    <w:p w:rsidR="00E257CB" w:rsidRDefault="00E257CB">
      <w:pPr>
        <w:jc w:val="center"/>
        <w:rPr>
          <w:rFonts w:ascii="Times New Roman" w:hAnsi="Times New Roman" w:cs="Times New Roman" w:hint="eastAsia"/>
          <w:color w:val="auto"/>
          <w:sz w:val="28"/>
          <w:szCs w:val="28"/>
        </w:rPr>
      </w:pPr>
    </w:p>
    <w:tbl>
      <w:tblPr>
        <w:tblW w:w="964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85"/>
        <w:gridCol w:w="1170"/>
        <w:gridCol w:w="3018"/>
        <w:gridCol w:w="1543"/>
        <w:gridCol w:w="1323"/>
        <w:gridCol w:w="1102"/>
        <w:gridCol w:w="1102"/>
      </w:tblGrid>
      <w:tr w:rsidR="009223E8">
        <w:trPr>
          <w:cantSplit/>
          <w:tblHeader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auto"/>
                <w:sz w:val="22"/>
                <w:szCs w:val="22"/>
              </w:rPr>
              <w:t>课程号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auto"/>
                <w:sz w:val="22"/>
                <w:szCs w:val="22"/>
              </w:rPr>
              <w:t>课程名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auto"/>
                <w:sz w:val="22"/>
                <w:szCs w:val="22"/>
              </w:rPr>
              <w:t>上课时间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auto"/>
                <w:sz w:val="22"/>
                <w:szCs w:val="22"/>
              </w:rPr>
              <w:t>上课地点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auto"/>
                <w:sz w:val="22"/>
                <w:szCs w:val="22"/>
              </w:rPr>
              <w:t>任课</w:t>
            </w:r>
          </w:p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auto"/>
                <w:sz w:val="22"/>
                <w:szCs w:val="22"/>
              </w:rPr>
              <w:t>教师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auto"/>
                <w:sz w:val="22"/>
                <w:szCs w:val="22"/>
              </w:rPr>
              <w:t>备注</w:t>
            </w:r>
          </w:p>
        </w:tc>
      </w:tr>
      <w:tr w:rsidR="009223E8">
        <w:trPr>
          <w:cantSplit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61000490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大学生创业案例研究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周一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第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9-10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2-16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众创空间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古公亮</w:t>
            </w:r>
            <w:proofErr w:type="gramEnd"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9223E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223E8">
        <w:trPr>
          <w:cantSplit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61000720A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电子系统创新设计与工程应用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周一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第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9-11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2-16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基础</w:t>
            </w:r>
            <w:proofErr w:type="gramStart"/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实验楼丙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415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庄建军</w:t>
            </w:r>
          </w:p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陈瞻</w:t>
            </w:r>
          </w:p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姜乃卓</w:t>
            </w:r>
            <w:proofErr w:type="gramEnd"/>
          </w:p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戚海峰</w:t>
            </w:r>
            <w:proofErr w:type="gramEnd"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9223E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223E8">
        <w:trPr>
          <w:cantSplit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61000880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文化研究实践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周一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第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9-10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2-16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仙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Ⅱ-406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李牧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9223E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223E8">
        <w:trPr>
          <w:cantSplit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61000980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职场英语</w:t>
            </w:r>
            <w:proofErr w:type="gramEnd"/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演讲技巧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周一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第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7-8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2-16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仙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Ⅰ-111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陈星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9223E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223E8">
        <w:trPr>
          <w:cantSplit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61000990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走向共享型对话：沟通能力与学业、职业和事业发展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周一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第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7-8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2-16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仙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Ⅰ-112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王靖华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9223E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223E8">
        <w:trPr>
          <w:cantSplit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61001220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民俗与设计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周一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第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7-8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2-16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仙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Ⅱ-406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李牧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9223E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223E8">
        <w:trPr>
          <w:cantSplit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61000720B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电子系统创新设计与工程应用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周二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第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9-11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2-16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基础</w:t>
            </w:r>
            <w:proofErr w:type="gramStart"/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实验楼丙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415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庄建军</w:t>
            </w:r>
          </w:p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陈瞻</w:t>
            </w:r>
          </w:p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姜乃卓</w:t>
            </w:r>
            <w:proofErr w:type="gramEnd"/>
          </w:p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戚海峰</w:t>
            </w:r>
            <w:proofErr w:type="gramEnd"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9223E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223E8">
        <w:trPr>
          <w:cantSplit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61000870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全球文化创意案例及创新力探析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周二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第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7-8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2-16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仙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Ⅱ-306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陈静</w:t>
            </w:r>
          </w:p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王咏</w:t>
            </w:r>
            <w:proofErr w:type="gramEnd"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9223E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223E8">
        <w:trPr>
          <w:cantSplit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61000910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创意写作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周二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第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9-10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2-16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仙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Ⅱ-211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袁梦倩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9223E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223E8">
        <w:trPr>
          <w:cantSplit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61001060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初创企业创业实务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</w:t>
            </w:r>
            <w:bookmarkStart w:id="0" w:name="_GoBack"/>
            <w:bookmarkEnd w:id="0"/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二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第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7-8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2-16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仙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Ⅰ-209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樊国民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9223E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223E8">
        <w:trPr>
          <w:cantSplit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61001160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智能硬件认识与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DIY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周二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第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9-10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2-16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基础实验楼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414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张志俭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9223E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223E8">
        <w:trPr>
          <w:cantSplit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61001210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现代电源系统创新设计与工程应用（上）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周二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第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9-10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2-16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基础实验楼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司峻峰</w:t>
            </w:r>
            <w:proofErr w:type="gramEnd"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9223E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223E8">
        <w:trPr>
          <w:cantSplit/>
          <w:trHeight w:val="676"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13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61001230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全民主播</w:t>
            </w:r>
            <w:proofErr w:type="gramEnd"/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周二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第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9-11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双周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仙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Ⅰ-111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白净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Pr="00E257CB" w:rsidRDefault="00BA784B">
            <w:pPr>
              <w:widowControl/>
              <w:rPr>
                <w:rFonts w:ascii="宋体" w:eastAsia="宋体" w:hAnsi="宋体" w:cs="Times New Roman"/>
                <w:color w:val="auto"/>
                <w:sz w:val="15"/>
                <w:szCs w:val="15"/>
              </w:rPr>
            </w:pPr>
            <w:r w:rsidRPr="00E257CB">
              <w:rPr>
                <w:rFonts w:ascii="宋体" w:eastAsia="宋体" w:hAnsi="宋体" w:cs="Verdana" w:hint="eastAsia"/>
                <w:bCs/>
                <w:sz w:val="15"/>
                <w:szCs w:val="15"/>
                <w:lang w:bidi="ar"/>
              </w:rPr>
              <w:t>5</w:t>
            </w:r>
            <w:r w:rsidRPr="00E257CB">
              <w:rPr>
                <w:rFonts w:ascii="宋体" w:eastAsia="宋体" w:hAnsi="宋体" w:cs="Verdana" w:hint="eastAsia"/>
                <w:bCs/>
                <w:sz w:val="15"/>
                <w:szCs w:val="15"/>
                <w:lang w:bidi="ar"/>
              </w:rPr>
              <w:t>月</w:t>
            </w:r>
            <w:r w:rsidRPr="00E257CB">
              <w:rPr>
                <w:rFonts w:ascii="宋体" w:eastAsia="宋体" w:hAnsi="宋体" w:cs="Verdana" w:hint="eastAsia"/>
                <w:bCs/>
                <w:sz w:val="15"/>
                <w:szCs w:val="15"/>
                <w:lang w:bidi="ar"/>
              </w:rPr>
              <w:t>14</w:t>
            </w:r>
            <w:r w:rsidRPr="00E257CB">
              <w:rPr>
                <w:rFonts w:ascii="宋体" w:eastAsia="宋体" w:hAnsi="宋体" w:cs="Verdana" w:hint="eastAsia"/>
                <w:bCs/>
                <w:sz w:val="15"/>
                <w:szCs w:val="15"/>
                <w:lang w:bidi="ar"/>
              </w:rPr>
              <w:t>日因</w:t>
            </w:r>
            <w:r w:rsidRPr="00E257CB">
              <w:rPr>
                <w:rFonts w:ascii="宋体" w:eastAsia="宋体" w:hAnsi="宋体" w:cs="Verdana"/>
                <w:bCs/>
                <w:sz w:val="15"/>
                <w:szCs w:val="15"/>
                <w:lang w:bidi="ar"/>
              </w:rPr>
              <w:t>录制广播剧，上课地点改在学校广播站（大活二楼广播站）</w:t>
            </w:r>
          </w:p>
        </w:tc>
      </w:tr>
      <w:tr w:rsidR="009223E8">
        <w:trPr>
          <w:cantSplit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61000950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智能系统中的嵌入式应用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周二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第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9-10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2-16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周二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第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9-10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第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基础</w:t>
            </w:r>
            <w:proofErr w:type="gramStart"/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实验楼丙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418</w:t>
            </w:r>
          </w:p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仙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Ⅱ-116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方元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9223E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223E8">
        <w:trPr>
          <w:cantSplit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61000820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设计实践入门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周三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第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9-10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2-16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仙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Ⅱ-305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高薪</w:t>
            </w:r>
          </w:p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Gary Adams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9223E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223E8">
        <w:trPr>
          <w:cantSplit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61001020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数据科学与创新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周三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第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9-10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1-16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基础</w:t>
            </w:r>
            <w:proofErr w:type="gramStart"/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实验楼乙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黄达明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9223E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223E8">
        <w:trPr>
          <w:cantSplit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61001110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书法的创意凝练与工艺呈现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周三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第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9-10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2-16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众创空间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周同科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9223E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223E8">
        <w:trPr>
          <w:cantSplit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lastRenderedPageBreak/>
              <w:t>18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61001270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公益慈善组织的创办与领导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周三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第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9-10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2-16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仙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Ⅰ-113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田蓉</w:t>
            </w:r>
          </w:p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胡明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9223E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223E8">
        <w:trPr>
          <w:cantSplit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61001310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智能物联网软件创新设计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周三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第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9-11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7-18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费彝民楼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710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刘海涛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9223E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223E8">
        <w:trPr>
          <w:cantSplit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61000700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GPU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与人工智能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周四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第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7-8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2-16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仙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Ⅱ-217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张辉</w:t>
            </w:r>
          </w:p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于莹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9223E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223E8">
        <w:trPr>
          <w:cantSplit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21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61001050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虚拟技术的创新应用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周四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第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5-6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2-16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基础</w:t>
            </w:r>
            <w:proofErr w:type="gramStart"/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实验楼乙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金莹</w:t>
            </w:r>
            <w:proofErr w:type="gramEnd"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9223E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223E8">
        <w:trPr>
          <w:cantSplit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61001130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新媒体下的危机公关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周四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第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5-8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从第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周开始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单周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众创空间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422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陈闽之</w:t>
            </w:r>
            <w:proofErr w:type="gramEnd"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9223E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223E8">
        <w:trPr>
          <w:cantSplit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61001300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创新创业的实践性表达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周四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第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9-10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2-16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仙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Ⅱ-211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周俊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9223E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223E8">
        <w:trPr>
          <w:cantSplit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61000790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创新创业与实践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周四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第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9-11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双周</w:t>
            </w:r>
          </w:p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周五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第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9-11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双周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众创空间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402</w:t>
            </w:r>
          </w:p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众创空间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杨修铨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9223E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223E8">
        <w:trPr>
          <w:cantSplit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61000630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3D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设计及打印技术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周五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第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5-7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2-12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众创空间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祁繁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9223E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223E8">
        <w:trPr>
          <w:cantSplit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61000750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商务礼仪与职业彩虹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周五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第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9-11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9-14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众创空间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高润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9223E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223E8">
        <w:trPr>
          <w:cantSplit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61000770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陶艺与创意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周五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第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5-8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7-14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众创空间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任辉</w:t>
            </w:r>
            <w:proofErr w:type="gramEnd"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9223E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223E8">
        <w:trPr>
          <w:cantSplit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61000890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文化产品市场营销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周五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第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7-8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2-16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仙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Ⅱ-406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刘毅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9223E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223E8">
        <w:trPr>
          <w:cantSplit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61000970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光电信息工程实训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周五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第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9-10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2-16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众创空间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416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王顺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9223E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223E8">
        <w:trPr>
          <w:cantSplit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61001320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基于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FPGA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硬件加速的深度学习系统设计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周五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第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9-10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2-17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仙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Ⅱ-217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林军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9223E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223E8">
        <w:trPr>
          <w:cantSplit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31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61001340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青年创业项目选择与经验分析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周五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第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9-10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2-16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周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众创空间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422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BA784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苏瑞娜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3E8" w:rsidRDefault="009223E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9223E8" w:rsidRDefault="009223E8">
      <w:pPr>
        <w:rPr>
          <w:rFonts w:ascii="Times New Roman" w:hAnsi="Times New Roman" w:cs="Times New Roman"/>
          <w:color w:val="auto"/>
          <w:sz w:val="22"/>
          <w:szCs w:val="22"/>
        </w:rPr>
      </w:pPr>
    </w:p>
    <w:sectPr w:rsidR="009223E8">
      <w:footerReference w:type="default" r:id="rId7"/>
      <w:pgSz w:w="11907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84B" w:rsidRDefault="00BA784B">
      <w:r>
        <w:separator/>
      </w:r>
    </w:p>
  </w:endnote>
  <w:endnote w:type="continuationSeparator" w:id="0">
    <w:p w:rsidR="00BA784B" w:rsidRDefault="00BA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3E8" w:rsidRDefault="00BA784B">
    <w:pPr>
      <w:spacing w:line="320" w:lineRule="atLeast"/>
      <w:jc w:val="center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>61-610-2018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84B" w:rsidRDefault="00BA784B">
      <w:r>
        <w:separator/>
      </w:r>
    </w:p>
  </w:footnote>
  <w:footnote w:type="continuationSeparator" w:id="0">
    <w:p w:rsidR="00BA784B" w:rsidRDefault="00BA7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0AB"/>
    <w:rsid w:val="000520AB"/>
    <w:rsid w:val="00130E89"/>
    <w:rsid w:val="00671BFD"/>
    <w:rsid w:val="009223E8"/>
    <w:rsid w:val="0097064A"/>
    <w:rsid w:val="00970F5C"/>
    <w:rsid w:val="00BA784B"/>
    <w:rsid w:val="00E257CB"/>
    <w:rsid w:val="00E33B4F"/>
    <w:rsid w:val="00F50E0E"/>
    <w:rsid w:val="123270A2"/>
    <w:rsid w:val="1ABB4E7C"/>
    <w:rsid w:val="1C53229B"/>
    <w:rsid w:val="34C85E5F"/>
    <w:rsid w:val="405C5874"/>
    <w:rsid w:val="543A0E57"/>
    <w:rsid w:val="60D46A8F"/>
    <w:rsid w:val="6B034D94"/>
    <w:rsid w:val="6E044D15"/>
    <w:rsid w:val="7056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CBAA2C4E-ADEB-4910-85A9-A4479C13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none"/>
    </w:rPr>
  </w:style>
  <w:style w:type="character" w:styleId="a6">
    <w:name w:val="Hyperlink"/>
    <w:basedOn w:val="a0"/>
    <w:uiPriority w:val="99"/>
    <w:semiHidden/>
    <w:unhideWhenUsed/>
    <w:rPr>
      <w:color w:val="0000FF"/>
      <w:u w:val="none"/>
    </w:rPr>
  </w:style>
  <w:style w:type="character" w:customStyle="1" w:styleId="1Char">
    <w:name w:val="标题 1 Char"/>
    <w:basedOn w:val="a0"/>
    <w:link w:val="1"/>
    <w:uiPriority w:val="9"/>
    <w:locked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color w:val="000000"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locked/>
    <w:rPr>
      <w:rFonts w:ascii="Arial" w:hAnsi="Arial" w:cs="Arial"/>
      <w:b/>
      <w:bCs/>
      <w:color w:val="000000"/>
      <w:kern w:val="0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rFonts w:ascii="Arial" w:hAnsi="Arial" w:cs="Arial"/>
      <w:color w:val="000000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jwsjk</dc:creator>
  <cp:lastModifiedBy>jwsjk</cp:lastModifiedBy>
  <cp:revision>4</cp:revision>
  <dcterms:created xsi:type="dcterms:W3CDTF">2019-02-21T01:32:00Z</dcterms:created>
  <dcterms:modified xsi:type="dcterms:W3CDTF">2019-05-13T06:03:00Z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