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3987D1" w14:textId="77777777" w:rsidR="00C465BA" w:rsidRPr="002B7EDE" w:rsidRDefault="00C465BA">
      <w:pPr>
        <w:jc w:val="center"/>
        <w:rPr>
          <w:rFonts w:ascii="方正小标宋简体" w:eastAsia="方正小标宋简体" w:hAnsi="华文中宋" w:cs="宋体"/>
          <w:b/>
          <w:bCs/>
          <w:kern w:val="0"/>
          <w:sz w:val="36"/>
          <w:szCs w:val="32"/>
        </w:rPr>
      </w:pPr>
      <w:r w:rsidRPr="002B7EDE">
        <w:rPr>
          <w:rFonts w:ascii="方正小标宋简体" w:eastAsia="方正小标宋简体" w:hAnsi="华文中宋" w:cs="宋体" w:hint="eastAsia"/>
          <w:b/>
          <w:bCs/>
          <w:kern w:val="0"/>
          <w:sz w:val="36"/>
          <w:szCs w:val="32"/>
        </w:rPr>
        <w:t>关于加强2020年本科毕业论文（设计）</w:t>
      </w:r>
    </w:p>
    <w:p w14:paraId="6190688C" w14:textId="241C5BEE" w:rsidR="0048154D" w:rsidRPr="002B7EDE" w:rsidRDefault="00C465BA">
      <w:pPr>
        <w:jc w:val="center"/>
        <w:rPr>
          <w:rFonts w:ascii="方正小标宋简体" w:eastAsia="方正小标宋简体" w:hAnsi="华文中宋" w:cs="宋体"/>
          <w:b/>
          <w:bCs/>
          <w:kern w:val="0"/>
          <w:sz w:val="36"/>
          <w:szCs w:val="32"/>
        </w:rPr>
      </w:pPr>
      <w:r w:rsidRPr="002B7EDE">
        <w:rPr>
          <w:rFonts w:ascii="方正小标宋简体" w:eastAsia="方正小标宋简体" w:hAnsi="华文中宋" w:cs="宋体" w:hint="eastAsia"/>
          <w:b/>
          <w:bCs/>
          <w:kern w:val="0"/>
          <w:sz w:val="36"/>
          <w:szCs w:val="32"/>
        </w:rPr>
        <w:t>管理工作的通知</w:t>
      </w:r>
    </w:p>
    <w:p w14:paraId="7C07A071" w14:textId="77777777" w:rsidR="0048154D" w:rsidRPr="002B7EDE" w:rsidRDefault="005A6079" w:rsidP="00FC7713">
      <w:pPr>
        <w:spacing w:line="560" w:lineRule="exact"/>
        <w:rPr>
          <w:rFonts w:ascii="仿宋_GB2312" w:eastAsia="仿宋_GB2312" w:hAnsi="Calibri" w:cs="Times New Roman"/>
          <w:sz w:val="28"/>
          <w:szCs w:val="28"/>
        </w:rPr>
      </w:pPr>
      <w:r w:rsidRPr="002B7EDE">
        <w:rPr>
          <w:rFonts w:ascii="仿宋_GB2312" w:eastAsia="仿宋_GB2312" w:hAnsi="Calibri" w:cs="Times New Roman" w:hint="eastAsia"/>
          <w:sz w:val="28"/>
          <w:szCs w:val="28"/>
        </w:rPr>
        <w:t>各院系：</w:t>
      </w:r>
    </w:p>
    <w:p w14:paraId="4BA315B2" w14:textId="3B8EAD93"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根据《江苏省普通本科高等学校疫情防控期间教育教学工作指导意见》（苏校防组〔2020〕16号）、《南京大学关于本科毕业论文（设计）工作的若干规定》、《南京大学关于做好2020年春季学期疫情防控期间本科毕业论文（设计）工作的通知》等文件要求，</w:t>
      </w:r>
      <w:r w:rsidR="00091F1B" w:rsidRPr="002B7EDE">
        <w:rPr>
          <w:rFonts w:ascii="仿宋_GB2312" w:eastAsia="仿宋_GB2312" w:hAnsi="Calibri" w:cs="Times New Roman" w:hint="eastAsia"/>
          <w:sz w:val="28"/>
          <w:szCs w:val="28"/>
        </w:rPr>
        <w:t>请各院系高度重视本科毕业论文（设计）工作</w:t>
      </w:r>
      <w:r w:rsidR="0015007A" w:rsidRPr="002B7EDE">
        <w:rPr>
          <w:rFonts w:ascii="仿宋_GB2312" w:eastAsia="仿宋_GB2312" w:hAnsi="Calibri" w:cs="Times New Roman" w:hint="eastAsia"/>
          <w:sz w:val="28"/>
          <w:szCs w:val="28"/>
        </w:rPr>
        <w:t>（以下简称毕业论文）</w:t>
      </w:r>
      <w:r w:rsidR="00091F1B" w:rsidRPr="002B7EDE">
        <w:rPr>
          <w:rFonts w:ascii="仿宋_GB2312" w:eastAsia="仿宋_GB2312" w:hAnsi="Calibri" w:cs="Times New Roman" w:hint="eastAsia"/>
          <w:sz w:val="28"/>
          <w:szCs w:val="28"/>
        </w:rPr>
        <w:t>，</w:t>
      </w:r>
      <w:r w:rsidRPr="002B7EDE">
        <w:rPr>
          <w:rFonts w:ascii="仿宋_GB2312" w:eastAsia="仿宋_GB2312" w:hAnsi="Calibri" w:cs="Times New Roman" w:hint="eastAsia"/>
          <w:sz w:val="28"/>
          <w:szCs w:val="28"/>
        </w:rPr>
        <w:t>在确保广大师生生命安全</w:t>
      </w:r>
      <w:r w:rsidRPr="002B7EDE">
        <w:rPr>
          <w:rFonts w:ascii="仿宋_GB2312" w:eastAsia="仿宋_GB2312" w:hAnsi="Calibri" w:cs="Times New Roman"/>
          <w:sz w:val="28"/>
          <w:szCs w:val="28"/>
        </w:rPr>
        <w:t>和身体健康</w:t>
      </w:r>
      <w:r w:rsidRPr="002B7EDE">
        <w:rPr>
          <w:rFonts w:ascii="仿宋_GB2312" w:eastAsia="仿宋_GB2312" w:hAnsi="Calibri" w:cs="Times New Roman" w:hint="eastAsia"/>
          <w:sz w:val="28"/>
          <w:szCs w:val="28"/>
        </w:rPr>
        <w:t>的前提下，以</w:t>
      </w:r>
      <w:r w:rsidR="004D69EA" w:rsidRPr="002B7EDE">
        <w:rPr>
          <w:rFonts w:ascii="仿宋_GB2312" w:eastAsia="仿宋_GB2312" w:hAnsi="Calibri" w:cs="Times New Roman" w:hint="eastAsia"/>
          <w:sz w:val="28"/>
          <w:szCs w:val="28"/>
        </w:rPr>
        <w:t>“灵活开展、保质保量”</w:t>
      </w:r>
      <w:r w:rsidRPr="002B7EDE">
        <w:rPr>
          <w:rFonts w:ascii="仿宋_GB2312" w:eastAsia="仿宋_GB2312" w:hAnsi="Calibri" w:cs="Times New Roman" w:hint="eastAsia"/>
          <w:sz w:val="28"/>
          <w:szCs w:val="28"/>
        </w:rPr>
        <w:t>为原则，根据实际情况积极谋划和科学调整工作安排，落实责任、创新方式、有序推进，加强中期检查、查重检测、</w:t>
      </w:r>
      <w:r w:rsidR="00D01C82" w:rsidRPr="002B7EDE">
        <w:rPr>
          <w:rFonts w:ascii="仿宋_GB2312" w:eastAsia="仿宋_GB2312" w:hAnsi="Calibri" w:cs="Times New Roman" w:hint="eastAsia"/>
          <w:sz w:val="28"/>
          <w:szCs w:val="28"/>
        </w:rPr>
        <w:t>论文</w:t>
      </w:r>
      <w:r w:rsidRPr="002B7EDE">
        <w:rPr>
          <w:rFonts w:ascii="仿宋_GB2312" w:eastAsia="仿宋_GB2312" w:hAnsi="Calibri" w:cs="Times New Roman" w:hint="eastAsia"/>
          <w:sz w:val="28"/>
          <w:szCs w:val="28"/>
        </w:rPr>
        <w:t>答辩、成绩</w:t>
      </w:r>
      <w:r w:rsidR="002A1B4A" w:rsidRPr="002B7EDE">
        <w:rPr>
          <w:rFonts w:ascii="仿宋_GB2312" w:eastAsia="仿宋_GB2312" w:hAnsi="Calibri" w:cs="Times New Roman" w:hint="eastAsia"/>
          <w:sz w:val="28"/>
          <w:szCs w:val="28"/>
        </w:rPr>
        <w:t>录入、论文</w:t>
      </w:r>
      <w:r w:rsidRPr="002B7EDE">
        <w:rPr>
          <w:rFonts w:ascii="仿宋_GB2312" w:eastAsia="仿宋_GB2312" w:hAnsi="Calibri" w:cs="Times New Roman" w:hint="eastAsia"/>
          <w:sz w:val="28"/>
          <w:szCs w:val="28"/>
        </w:rPr>
        <w:t>存档、评优抽检等各环节管理，明确</w:t>
      </w:r>
      <w:r w:rsidR="00F77F6A" w:rsidRPr="002B7EDE">
        <w:rPr>
          <w:rFonts w:ascii="仿宋_GB2312" w:eastAsia="仿宋_GB2312" w:hAnsi="Calibri" w:cs="Times New Roman" w:hint="eastAsia"/>
          <w:sz w:val="28"/>
          <w:szCs w:val="28"/>
        </w:rPr>
        <w:t>本</w:t>
      </w:r>
      <w:r w:rsidR="00F76535" w:rsidRPr="002B7EDE">
        <w:rPr>
          <w:rFonts w:ascii="仿宋_GB2312" w:eastAsia="仿宋_GB2312" w:hAnsi="Calibri" w:cs="Times New Roman" w:hint="eastAsia"/>
          <w:sz w:val="28"/>
          <w:szCs w:val="28"/>
        </w:rPr>
        <w:t>院系</w:t>
      </w:r>
      <w:r w:rsidR="00F77F6A" w:rsidRPr="002B7EDE">
        <w:rPr>
          <w:rFonts w:ascii="仿宋_GB2312" w:eastAsia="仿宋_GB2312" w:hAnsi="Calibri" w:cs="Times New Roman" w:hint="eastAsia"/>
          <w:sz w:val="28"/>
          <w:szCs w:val="28"/>
        </w:rPr>
        <w:t>毕业论文工作</w:t>
      </w:r>
      <w:r w:rsidRPr="002B7EDE">
        <w:rPr>
          <w:rFonts w:ascii="仿宋_GB2312" w:eastAsia="仿宋_GB2312" w:hAnsi="Calibri" w:cs="Times New Roman" w:hint="eastAsia"/>
          <w:sz w:val="28"/>
          <w:szCs w:val="28"/>
        </w:rPr>
        <w:t>各阶段任务完成时间和要求，及时通知到每一位指导教师和学生，确保学生按时完成毕业论文。</w:t>
      </w:r>
    </w:p>
    <w:p w14:paraId="4D47F660" w14:textId="614486A8" w:rsidR="0048154D" w:rsidRPr="002B7EDE" w:rsidRDefault="004D69EA"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现将进一步加强毕业论文</w:t>
      </w:r>
      <w:r w:rsidR="005A6079" w:rsidRPr="002B7EDE">
        <w:rPr>
          <w:rFonts w:ascii="仿宋_GB2312" w:eastAsia="仿宋_GB2312" w:hAnsi="Calibri" w:cs="Times New Roman" w:hint="eastAsia"/>
          <w:sz w:val="28"/>
          <w:szCs w:val="28"/>
        </w:rPr>
        <w:t>管理的具体工作要求通知如下：</w:t>
      </w:r>
    </w:p>
    <w:p w14:paraId="5CC3AB32" w14:textId="77777777" w:rsidR="0048154D" w:rsidRPr="002B7EDE" w:rsidRDefault="005A6079" w:rsidP="00FC7713">
      <w:pPr>
        <w:spacing w:line="560" w:lineRule="exact"/>
        <w:ind w:firstLineChars="200" w:firstLine="560"/>
        <w:rPr>
          <w:rFonts w:ascii="黑体" w:eastAsia="黑体" w:hAnsi="黑体" w:cs="Times New Roman"/>
          <w:sz w:val="28"/>
          <w:szCs w:val="28"/>
        </w:rPr>
      </w:pPr>
      <w:r w:rsidRPr="002B7EDE">
        <w:rPr>
          <w:rFonts w:ascii="黑体" w:eastAsia="黑体" w:hAnsi="黑体" w:cs="Times New Roman"/>
          <w:sz w:val="28"/>
          <w:szCs w:val="28"/>
        </w:rPr>
        <w:t>一</w:t>
      </w:r>
      <w:r w:rsidRPr="002B7EDE">
        <w:rPr>
          <w:rFonts w:ascii="黑体" w:eastAsia="黑体" w:hAnsi="黑体" w:cs="Times New Roman" w:hint="eastAsia"/>
          <w:sz w:val="28"/>
          <w:szCs w:val="28"/>
        </w:rPr>
        <w:t>、时间安排及相关要求</w:t>
      </w:r>
    </w:p>
    <w:p w14:paraId="598B93B3" w14:textId="2D977152"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1.</w:t>
      </w:r>
      <w:r w:rsidR="008D0A7B" w:rsidRPr="002B7EDE">
        <w:rPr>
          <w:rFonts w:ascii="仿宋_GB2312" w:eastAsia="仿宋_GB2312" w:hAnsi="Calibri" w:cs="Times New Roman"/>
          <w:sz w:val="28"/>
          <w:szCs w:val="28"/>
        </w:rPr>
        <w:t xml:space="preserve"> </w:t>
      </w:r>
      <w:r w:rsidRPr="002B7EDE">
        <w:rPr>
          <w:rFonts w:ascii="仿宋_GB2312" w:eastAsia="仿宋_GB2312" w:hAnsi="Calibri" w:cs="Times New Roman"/>
          <w:sz w:val="28"/>
          <w:szCs w:val="28"/>
        </w:rPr>
        <w:t>2020年4</w:t>
      </w:r>
      <w:r w:rsidRPr="002B7EDE">
        <w:rPr>
          <w:rFonts w:ascii="仿宋_GB2312" w:eastAsia="仿宋_GB2312" w:hAnsi="Calibri" w:cs="Times New Roman" w:hint="eastAsia"/>
          <w:sz w:val="28"/>
          <w:szCs w:val="28"/>
        </w:rPr>
        <w:t>月</w:t>
      </w:r>
      <w:r w:rsidR="00010510" w:rsidRPr="002B7EDE">
        <w:rPr>
          <w:rFonts w:ascii="仿宋_GB2312" w:eastAsia="仿宋_GB2312" w:hAnsi="Calibri" w:cs="Times New Roman" w:hint="eastAsia"/>
          <w:sz w:val="28"/>
          <w:szCs w:val="28"/>
        </w:rPr>
        <w:t>2</w:t>
      </w:r>
      <w:r w:rsidR="004E1B7D" w:rsidRPr="002B7EDE">
        <w:rPr>
          <w:rFonts w:ascii="仿宋_GB2312" w:eastAsia="仿宋_GB2312" w:hAnsi="Calibri" w:cs="Times New Roman"/>
          <w:sz w:val="28"/>
          <w:szCs w:val="28"/>
        </w:rPr>
        <w:t>0</w:t>
      </w:r>
      <w:r w:rsidRPr="002B7EDE">
        <w:rPr>
          <w:rFonts w:ascii="仿宋_GB2312" w:eastAsia="仿宋_GB2312" w:hAnsi="Calibri" w:cs="Times New Roman" w:hint="eastAsia"/>
          <w:sz w:val="28"/>
          <w:szCs w:val="28"/>
        </w:rPr>
        <w:t>日前</w:t>
      </w:r>
      <w:r w:rsidR="008D0A7B" w:rsidRPr="002B7EDE">
        <w:rPr>
          <w:rFonts w:ascii="仿宋_GB2312" w:eastAsia="仿宋_GB2312" w:hAnsi="Calibri" w:cs="Times New Roman" w:hint="eastAsia"/>
          <w:sz w:val="28"/>
          <w:szCs w:val="28"/>
        </w:rPr>
        <w:t>，中期检查应</w:t>
      </w:r>
      <w:r w:rsidRPr="002B7EDE">
        <w:rPr>
          <w:rFonts w:ascii="仿宋_GB2312" w:eastAsia="仿宋_GB2312" w:hAnsi="Calibri" w:cs="Times New Roman" w:hint="eastAsia"/>
          <w:sz w:val="28"/>
          <w:szCs w:val="28"/>
        </w:rPr>
        <w:t>通过线上完成。</w:t>
      </w:r>
    </w:p>
    <w:p w14:paraId="5AAE2181" w14:textId="63BD2FD8" w:rsidR="0048154D" w:rsidRPr="002B7EDE" w:rsidRDefault="0022683A"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院系应结合中期检查，排查和掌握学生完成</w:t>
      </w:r>
      <w:r w:rsidR="005A6079" w:rsidRPr="002B7EDE">
        <w:rPr>
          <w:rFonts w:ascii="仿宋_GB2312" w:eastAsia="仿宋_GB2312" w:hAnsi="Calibri" w:cs="Times New Roman" w:hint="eastAsia"/>
          <w:sz w:val="28"/>
          <w:szCs w:val="28"/>
        </w:rPr>
        <w:t>毕业论文的具体情况</w:t>
      </w:r>
      <w:r w:rsidR="00907362" w:rsidRPr="002B7EDE">
        <w:rPr>
          <w:rFonts w:ascii="仿宋_GB2312" w:eastAsia="仿宋_GB2312" w:hAnsi="Calibri" w:cs="Times New Roman" w:hint="eastAsia"/>
          <w:sz w:val="28"/>
          <w:szCs w:val="28"/>
        </w:rPr>
        <w:t>，对有特殊情况的学生，要按照“一人一策”原则妥善安排。</w:t>
      </w:r>
      <w:r w:rsidR="005A6079" w:rsidRPr="002B7EDE">
        <w:rPr>
          <w:rFonts w:ascii="仿宋_GB2312" w:eastAsia="仿宋_GB2312" w:hAnsi="Calibri" w:cs="Times New Roman" w:hint="eastAsia"/>
          <w:sz w:val="28"/>
          <w:szCs w:val="28"/>
        </w:rPr>
        <w:t>院系和指导教师可</w:t>
      </w:r>
      <w:r w:rsidR="00EB3F3B" w:rsidRPr="002B7EDE">
        <w:rPr>
          <w:rFonts w:ascii="仿宋_GB2312" w:eastAsia="仿宋_GB2312" w:hAnsi="Calibri" w:cs="Times New Roman" w:hint="eastAsia"/>
          <w:sz w:val="28"/>
          <w:szCs w:val="28"/>
        </w:rPr>
        <w:t>酌情对受疫情影响无法按原计划通过实验、实践、调研等方式完成的</w:t>
      </w:r>
      <w:r w:rsidR="005A6079" w:rsidRPr="002B7EDE">
        <w:rPr>
          <w:rFonts w:ascii="仿宋_GB2312" w:eastAsia="仿宋_GB2312" w:hAnsi="Calibri" w:cs="Times New Roman" w:hint="eastAsia"/>
          <w:sz w:val="28"/>
          <w:szCs w:val="28"/>
        </w:rPr>
        <w:t>毕业论文进行调整，适当创新方式，如增加文献综述的广度与深度、加大理论研究比重等，指导学生按时完成</w:t>
      </w:r>
      <w:r w:rsidR="00113741" w:rsidRPr="002B7EDE">
        <w:rPr>
          <w:rFonts w:ascii="仿宋_GB2312" w:eastAsia="仿宋_GB2312" w:hAnsi="Calibri" w:cs="Times New Roman" w:hint="eastAsia"/>
          <w:sz w:val="28"/>
          <w:szCs w:val="28"/>
        </w:rPr>
        <w:t>相应难度的</w:t>
      </w:r>
      <w:r w:rsidR="005A6079" w:rsidRPr="002B7EDE">
        <w:rPr>
          <w:rFonts w:ascii="仿宋_GB2312" w:eastAsia="仿宋_GB2312" w:hAnsi="Calibri" w:cs="Times New Roman" w:hint="eastAsia"/>
          <w:sz w:val="28"/>
          <w:szCs w:val="28"/>
        </w:rPr>
        <w:t>毕业论文。指导老师应做好对学生的远程指导和检查工作，就中期检查中出现的问题及时与学生沟通，并督促学生调整完善。</w:t>
      </w:r>
    </w:p>
    <w:p w14:paraId="654825C8" w14:textId="44E175FB"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lastRenderedPageBreak/>
        <w:t>2.</w:t>
      </w:r>
      <w:r w:rsidRPr="002B7EDE">
        <w:rPr>
          <w:rFonts w:ascii="仿宋_GB2312" w:eastAsia="仿宋_GB2312" w:hAnsi="Calibri" w:cs="Times New Roman"/>
          <w:sz w:val="28"/>
          <w:szCs w:val="28"/>
        </w:rPr>
        <w:t>2020年</w:t>
      </w:r>
      <w:r w:rsidRPr="002B7EDE">
        <w:rPr>
          <w:rFonts w:ascii="仿宋_GB2312" w:eastAsia="仿宋_GB2312" w:hAnsi="Calibri" w:cs="Times New Roman" w:hint="eastAsia"/>
          <w:sz w:val="28"/>
          <w:szCs w:val="28"/>
        </w:rPr>
        <w:t>5月</w:t>
      </w:r>
      <w:r w:rsidRPr="002B7EDE">
        <w:rPr>
          <w:rFonts w:ascii="仿宋_GB2312" w:eastAsia="仿宋_GB2312" w:hAnsi="Calibri" w:cs="Times New Roman"/>
          <w:sz w:val="28"/>
          <w:szCs w:val="28"/>
        </w:rPr>
        <w:t>22</w:t>
      </w:r>
      <w:r w:rsidRPr="002B7EDE">
        <w:rPr>
          <w:rFonts w:ascii="仿宋_GB2312" w:eastAsia="仿宋_GB2312" w:hAnsi="Calibri" w:cs="Times New Roman" w:hint="eastAsia"/>
          <w:sz w:val="28"/>
          <w:szCs w:val="28"/>
        </w:rPr>
        <w:t>日前，学生应根据院系要求按时完成毕业论文，</w:t>
      </w:r>
      <w:r w:rsidR="00B46F2D" w:rsidRPr="002B7EDE">
        <w:rPr>
          <w:rFonts w:ascii="仿宋_GB2312" w:eastAsia="仿宋_GB2312" w:hAnsi="Calibri" w:cs="Times New Roman" w:hint="eastAsia"/>
          <w:sz w:val="28"/>
          <w:szCs w:val="28"/>
        </w:rPr>
        <w:t>并</w:t>
      </w:r>
      <w:r w:rsidR="00D27C3A" w:rsidRPr="002B7EDE">
        <w:rPr>
          <w:rFonts w:ascii="仿宋_GB2312" w:eastAsia="仿宋_GB2312" w:hAnsi="Calibri" w:cs="Times New Roman" w:hint="eastAsia"/>
          <w:sz w:val="28"/>
          <w:szCs w:val="28"/>
        </w:rPr>
        <w:t>提</w:t>
      </w:r>
      <w:r w:rsidRPr="002B7EDE">
        <w:rPr>
          <w:rFonts w:ascii="仿宋_GB2312" w:eastAsia="仿宋_GB2312" w:hAnsi="Calibri" w:cs="Times New Roman" w:hint="eastAsia"/>
          <w:sz w:val="28"/>
          <w:szCs w:val="28"/>
        </w:rPr>
        <w:t>交</w:t>
      </w:r>
      <w:r w:rsidR="00AD3E11" w:rsidRPr="002B7EDE">
        <w:rPr>
          <w:rFonts w:ascii="仿宋_GB2312" w:eastAsia="仿宋_GB2312" w:hAnsi="Calibri" w:cs="Times New Roman" w:hint="eastAsia"/>
          <w:sz w:val="28"/>
          <w:szCs w:val="28"/>
        </w:rPr>
        <w:t>给</w:t>
      </w:r>
      <w:r w:rsidRPr="002B7EDE">
        <w:rPr>
          <w:rFonts w:ascii="仿宋_GB2312" w:eastAsia="仿宋_GB2312" w:hAnsi="Calibri" w:cs="Times New Roman" w:hint="eastAsia"/>
          <w:sz w:val="28"/>
          <w:szCs w:val="28"/>
        </w:rPr>
        <w:t>指导教师评阅。</w:t>
      </w:r>
    </w:p>
    <w:p w14:paraId="2389F619" w14:textId="1FD338F0"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3.2</w:t>
      </w:r>
      <w:r w:rsidRPr="002B7EDE">
        <w:rPr>
          <w:rFonts w:ascii="仿宋_GB2312" w:eastAsia="仿宋_GB2312" w:hAnsi="Calibri" w:cs="Times New Roman"/>
          <w:sz w:val="28"/>
          <w:szCs w:val="28"/>
        </w:rPr>
        <w:t>020年6</w:t>
      </w:r>
      <w:r w:rsidRPr="002B7EDE">
        <w:rPr>
          <w:rFonts w:ascii="仿宋_GB2312" w:eastAsia="仿宋_GB2312" w:hAnsi="Calibri" w:cs="Times New Roman" w:hint="eastAsia"/>
          <w:sz w:val="28"/>
          <w:szCs w:val="28"/>
        </w:rPr>
        <w:t>月</w:t>
      </w:r>
      <w:r w:rsidRPr="002B7EDE">
        <w:rPr>
          <w:rFonts w:ascii="仿宋_GB2312" w:eastAsia="仿宋_GB2312" w:hAnsi="Calibri" w:cs="Times New Roman"/>
          <w:sz w:val="28"/>
          <w:szCs w:val="28"/>
        </w:rPr>
        <w:t>1</w:t>
      </w:r>
      <w:r w:rsidR="00EB3F3B" w:rsidRPr="002B7EDE">
        <w:rPr>
          <w:rFonts w:ascii="仿宋_GB2312" w:eastAsia="仿宋_GB2312" w:hAnsi="Calibri" w:cs="Times New Roman" w:hint="eastAsia"/>
          <w:sz w:val="28"/>
          <w:szCs w:val="28"/>
        </w:rPr>
        <w:t>日前，院系应完成</w:t>
      </w:r>
      <w:r w:rsidRPr="002B7EDE">
        <w:rPr>
          <w:rFonts w:ascii="仿宋_GB2312" w:eastAsia="仿宋_GB2312" w:hAnsi="Calibri" w:cs="Times New Roman" w:hint="eastAsia"/>
          <w:sz w:val="28"/>
          <w:szCs w:val="28"/>
        </w:rPr>
        <w:t>毕业论文的查重检测工作。</w:t>
      </w:r>
    </w:p>
    <w:p w14:paraId="7EB2F27F" w14:textId="77777777"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4.2</w:t>
      </w:r>
      <w:r w:rsidRPr="002B7EDE">
        <w:rPr>
          <w:rFonts w:ascii="仿宋_GB2312" w:eastAsia="仿宋_GB2312" w:hAnsi="Calibri" w:cs="Times New Roman"/>
          <w:sz w:val="28"/>
          <w:szCs w:val="28"/>
        </w:rPr>
        <w:t>020年6</w:t>
      </w:r>
      <w:r w:rsidRPr="002B7EDE">
        <w:rPr>
          <w:rFonts w:ascii="仿宋_GB2312" w:eastAsia="仿宋_GB2312" w:hAnsi="Calibri" w:cs="Times New Roman" w:hint="eastAsia"/>
          <w:sz w:val="28"/>
          <w:szCs w:val="28"/>
        </w:rPr>
        <w:t>月</w:t>
      </w:r>
      <w:r w:rsidR="00010510" w:rsidRPr="002B7EDE">
        <w:rPr>
          <w:rFonts w:ascii="仿宋_GB2312" w:eastAsia="仿宋_GB2312" w:hAnsi="Calibri" w:cs="Times New Roman"/>
          <w:sz w:val="28"/>
          <w:szCs w:val="28"/>
        </w:rPr>
        <w:t>15</w:t>
      </w:r>
      <w:r w:rsidRPr="002B7EDE">
        <w:rPr>
          <w:rFonts w:ascii="仿宋_GB2312" w:eastAsia="仿宋_GB2312" w:hAnsi="Calibri" w:cs="Times New Roman" w:hint="eastAsia"/>
          <w:sz w:val="28"/>
          <w:szCs w:val="28"/>
        </w:rPr>
        <w:t>日前，院系应组织完成毕业论文答辩工作，完成毕业论文成绩评定，并将成绩交至教务员处。</w:t>
      </w:r>
    </w:p>
    <w:p w14:paraId="44536B90" w14:textId="7EBD7B45" w:rsidR="00E57C3C" w:rsidRPr="002B7EDE" w:rsidRDefault="00E616FC" w:rsidP="00FC7713">
      <w:pPr>
        <w:spacing w:line="560" w:lineRule="exact"/>
        <w:ind w:firstLineChars="200" w:firstLine="560"/>
        <w:rPr>
          <w:rFonts w:ascii="仿宋_GB2312" w:eastAsia="仿宋_GB2312" w:hAnsi="Calibri" w:cs="Times New Roman"/>
          <w:sz w:val="28"/>
          <w:szCs w:val="28"/>
        </w:rPr>
      </w:pPr>
      <w:bookmarkStart w:id="0" w:name="_Hlk37875649"/>
      <w:r w:rsidRPr="002B7EDE">
        <w:rPr>
          <w:rFonts w:ascii="仿宋_GB2312" w:eastAsia="仿宋_GB2312" w:hAnsi="Calibri" w:cs="Times New Roman" w:hint="eastAsia"/>
          <w:sz w:val="28"/>
          <w:szCs w:val="28"/>
        </w:rPr>
        <w:t>院系</w:t>
      </w:r>
      <w:r w:rsidR="00D947CF" w:rsidRPr="002B7EDE">
        <w:rPr>
          <w:rFonts w:ascii="仿宋_GB2312" w:eastAsia="仿宋_GB2312" w:hAnsi="Calibri" w:cs="Times New Roman" w:hint="eastAsia"/>
          <w:sz w:val="28"/>
          <w:szCs w:val="28"/>
        </w:rPr>
        <w:t>可根据实际情况</w:t>
      </w:r>
      <w:r w:rsidRPr="002B7EDE">
        <w:rPr>
          <w:rFonts w:ascii="仿宋_GB2312" w:eastAsia="仿宋_GB2312" w:hAnsi="Calibri" w:cs="Times New Roman" w:hint="eastAsia"/>
          <w:sz w:val="28"/>
          <w:szCs w:val="28"/>
        </w:rPr>
        <w:t>灵活安排答辩形式</w:t>
      </w:r>
      <w:r w:rsidR="00D947CF" w:rsidRPr="002B7EDE">
        <w:rPr>
          <w:rFonts w:ascii="仿宋_GB2312" w:eastAsia="仿宋_GB2312" w:hAnsi="Calibri" w:cs="Times New Roman" w:hint="eastAsia"/>
          <w:sz w:val="28"/>
          <w:szCs w:val="28"/>
        </w:rPr>
        <w:t>，</w:t>
      </w:r>
      <w:r w:rsidR="00A306A1" w:rsidRPr="002B7EDE">
        <w:rPr>
          <w:rFonts w:ascii="仿宋_GB2312" w:eastAsia="仿宋_GB2312" w:hAnsi="Calibri" w:cs="Times New Roman" w:hint="eastAsia"/>
          <w:sz w:val="28"/>
          <w:szCs w:val="28"/>
        </w:rPr>
        <w:t>应提前</w:t>
      </w:r>
      <w:r w:rsidR="00217AD6" w:rsidRPr="002B7EDE">
        <w:rPr>
          <w:rFonts w:ascii="仿宋_GB2312" w:eastAsia="仿宋_GB2312" w:hAnsi="Calibri" w:cs="Times New Roman" w:hint="eastAsia"/>
          <w:sz w:val="28"/>
          <w:szCs w:val="28"/>
        </w:rPr>
        <w:t>做</w:t>
      </w:r>
      <w:r w:rsidR="00A306A1" w:rsidRPr="002B7EDE">
        <w:rPr>
          <w:rFonts w:ascii="仿宋_GB2312" w:eastAsia="仿宋_GB2312" w:hAnsi="Calibri" w:cs="Times New Roman" w:hint="eastAsia"/>
          <w:sz w:val="28"/>
          <w:szCs w:val="28"/>
        </w:rPr>
        <w:t>好线上答辩的充分准备。</w:t>
      </w:r>
      <w:r w:rsidR="00E57C3C" w:rsidRPr="002B7EDE">
        <w:rPr>
          <w:rFonts w:ascii="仿宋_GB2312" w:eastAsia="仿宋_GB2312" w:hAnsi="Calibri" w:cs="Times New Roman" w:hint="eastAsia"/>
          <w:sz w:val="28"/>
          <w:szCs w:val="28"/>
        </w:rPr>
        <w:t>开展线上答辩，</w:t>
      </w:r>
      <w:r w:rsidR="00955451" w:rsidRPr="002B7EDE">
        <w:rPr>
          <w:rFonts w:ascii="仿宋_GB2312" w:eastAsia="仿宋_GB2312" w:hAnsi="Calibri" w:cs="Times New Roman" w:hint="eastAsia"/>
          <w:sz w:val="28"/>
          <w:szCs w:val="28"/>
        </w:rPr>
        <w:t>应</w:t>
      </w:r>
      <w:r w:rsidR="00A306A1" w:rsidRPr="002B7EDE">
        <w:rPr>
          <w:rFonts w:ascii="仿宋_GB2312" w:eastAsia="仿宋_GB2312" w:hAnsi="Calibri" w:cs="Times New Roman" w:hint="eastAsia"/>
          <w:sz w:val="28"/>
          <w:szCs w:val="28"/>
        </w:rPr>
        <w:t>做</w:t>
      </w:r>
      <w:r w:rsidR="00E57C3C" w:rsidRPr="002B7EDE">
        <w:rPr>
          <w:rFonts w:ascii="仿宋_GB2312" w:eastAsia="仿宋_GB2312" w:hAnsi="Calibri" w:cs="Times New Roman" w:hint="eastAsia"/>
          <w:sz w:val="28"/>
          <w:szCs w:val="28"/>
        </w:rPr>
        <w:t>好答辩</w:t>
      </w:r>
      <w:r w:rsidR="00955451" w:rsidRPr="002B7EDE">
        <w:rPr>
          <w:rFonts w:ascii="仿宋_GB2312" w:eastAsia="仿宋_GB2312" w:hAnsi="Calibri" w:cs="Times New Roman" w:hint="eastAsia"/>
          <w:sz w:val="28"/>
          <w:szCs w:val="28"/>
        </w:rPr>
        <w:t>记录、</w:t>
      </w:r>
      <w:r w:rsidR="00F24279" w:rsidRPr="002B7EDE">
        <w:rPr>
          <w:rFonts w:ascii="仿宋_GB2312" w:eastAsia="仿宋_GB2312" w:hAnsi="Calibri" w:cs="Times New Roman" w:hint="eastAsia"/>
          <w:sz w:val="28"/>
          <w:szCs w:val="28"/>
        </w:rPr>
        <w:t>过程</w:t>
      </w:r>
      <w:r w:rsidR="00A5713C" w:rsidRPr="002B7EDE">
        <w:rPr>
          <w:rFonts w:ascii="仿宋_GB2312" w:eastAsia="仿宋_GB2312" w:hAnsi="Calibri" w:cs="Times New Roman" w:hint="eastAsia"/>
          <w:sz w:val="28"/>
          <w:szCs w:val="28"/>
        </w:rPr>
        <w:t>录</w:t>
      </w:r>
      <w:r w:rsidR="00E57C3C" w:rsidRPr="002B7EDE">
        <w:rPr>
          <w:rFonts w:ascii="仿宋_GB2312" w:eastAsia="仿宋_GB2312" w:hAnsi="Calibri" w:cs="Times New Roman" w:hint="eastAsia"/>
          <w:sz w:val="28"/>
          <w:szCs w:val="28"/>
        </w:rPr>
        <w:t>像</w:t>
      </w:r>
      <w:r w:rsidR="00D869CB" w:rsidRPr="002B7EDE">
        <w:rPr>
          <w:rFonts w:ascii="仿宋_GB2312" w:eastAsia="仿宋_GB2312" w:hAnsi="Calibri" w:cs="Times New Roman" w:hint="eastAsia"/>
          <w:sz w:val="28"/>
          <w:szCs w:val="28"/>
        </w:rPr>
        <w:t>以及相关</w:t>
      </w:r>
      <w:r w:rsidR="00E57C3C" w:rsidRPr="002B7EDE">
        <w:rPr>
          <w:rFonts w:ascii="仿宋_GB2312" w:eastAsia="仿宋_GB2312" w:hAnsi="Calibri" w:cs="Times New Roman" w:hint="eastAsia"/>
          <w:sz w:val="28"/>
          <w:szCs w:val="28"/>
        </w:rPr>
        <w:t>资料</w:t>
      </w:r>
      <w:r w:rsidR="00352EF4" w:rsidRPr="002B7EDE">
        <w:rPr>
          <w:rFonts w:ascii="仿宋_GB2312" w:eastAsia="仿宋_GB2312" w:hAnsi="Calibri" w:cs="Times New Roman" w:hint="eastAsia"/>
          <w:sz w:val="28"/>
          <w:szCs w:val="28"/>
        </w:rPr>
        <w:t>的</w:t>
      </w:r>
      <w:r w:rsidR="00E57C3C" w:rsidRPr="002B7EDE">
        <w:rPr>
          <w:rFonts w:ascii="仿宋_GB2312" w:eastAsia="仿宋_GB2312" w:hAnsi="Calibri" w:cs="Times New Roman" w:hint="eastAsia"/>
          <w:sz w:val="28"/>
          <w:szCs w:val="28"/>
        </w:rPr>
        <w:t>存档</w:t>
      </w:r>
      <w:r w:rsidR="00352EF4" w:rsidRPr="002B7EDE">
        <w:rPr>
          <w:rFonts w:ascii="仿宋_GB2312" w:eastAsia="仿宋_GB2312" w:hAnsi="Calibri" w:cs="Times New Roman" w:hint="eastAsia"/>
          <w:sz w:val="28"/>
          <w:szCs w:val="28"/>
        </w:rPr>
        <w:t>工作</w:t>
      </w:r>
      <w:r w:rsidR="00955451" w:rsidRPr="002B7EDE">
        <w:rPr>
          <w:rFonts w:ascii="仿宋_GB2312" w:eastAsia="仿宋_GB2312" w:hAnsi="Calibri" w:cs="Times New Roman" w:hint="eastAsia"/>
          <w:sz w:val="28"/>
          <w:szCs w:val="28"/>
        </w:rPr>
        <w:t>，</w:t>
      </w:r>
      <w:r w:rsidR="00D869CB" w:rsidRPr="002B7EDE">
        <w:rPr>
          <w:rFonts w:ascii="仿宋_GB2312" w:eastAsia="仿宋_GB2312" w:hAnsi="Calibri" w:cs="Times New Roman" w:hint="eastAsia"/>
          <w:sz w:val="28"/>
          <w:szCs w:val="28"/>
        </w:rPr>
        <w:t>确保</w:t>
      </w:r>
      <w:r w:rsidR="00955451" w:rsidRPr="002B7EDE">
        <w:rPr>
          <w:rFonts w:ascii="仿宋_GB2312" w:eastAsia="仿宋_GB2312" w:hAnsi="Calibri" w:cs="Times New Roman" w:hint="eastAsia"/>
          <w:sz w:val="28"/>
          <w:szCs w:val="28"/>
        </w:rPr>
        <w:t>与线下答辩等质同效</w:t>
      </w:r>
      <w:r w:rsidR="00E57C3C" w:rsidRPr="002B7EDE">
        <w:rPr>
          <w:rFonts w:ascii="仿宋_GB2312" w:eastAsia="仿宋_GB2312" w:hAnsi="Calibri" w:cs="Times New Roman" w:hint="eastAsia"/>
          <w:sz w:val="28"/>
          <w:szCs w:val="28"/>
        </w:rPr>
        <w:t>。</w:t>
      </w:r>
    </w:p>
    <w:bookmarkEnd w:id="0"/>
    <w:p w14:paraId="6DE7F178" w14:textId="77777777" w:rsidR="00F53384"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5.2</w:t>
      </w:r>
      <w:r w:rsidRPr="002B7EDE">
        <w:rPr>
          <w:rFonts w:ascii="仿宋_GB2312" w:eastAsia="仿宋_GB2312" w:hAnsi="Calibri" w:cs="Times New Roman"/>
          <w:sz w:val="28"/>
          <w:szCs w:val="28"/>
        </w:rPr>
        <w:t>020年</w:t>
      </w:r>
      <w:r w:rsidRPr="002B7EDE">
        <w:rPr>
          <w:rFonts w:ascii="仿宋_GB2312" w:eastAsia="仿宋_GB2312" w:hAnsi="Calibri" w:cs="Times New Roman" w:hint="eastAsia"/>
          <w:sz w:val="28"/>
          <w:szCs w:val="28"/>
        </w:rPr>
        <w:t>6月</w:t>
      </w:r>
      <w:r w:rsidRPr="002B7EDE">
        <w:rPr>
          <w:rFonts w:ascii="仿宋_GB2312" w:eastAsia="仿宋_GB2312" w:hAnsi="Calibri" w:cs="Times New Roman"/>
          <w:sz w:val="28"/>
          <w:szCs w:val="28"/>
        </w:rPr>
        <w:t>19</w:t>
      </w:r>
      <w:r w:rsidRPr="002B7EDE">
        <w:rPr>
          <w:rFonts w:ascii="仿宋_GB2312" w:eastAsia="仿宋_GB2312" w:hAnsi="Calibri" w:cs="Times New Roman" w:hint="eastAsia"/>
          <w:sz w:val="28"/>
          <w:szCs w:val="28"/>
        </w:rPr>
        <w:t>日前，院系应完成毕业论文成绩录入工作，以免延误毕业审核和学位授予。</w:t>
      </w:r>
    </w:p>
    <w:p w14:paraId="0E3F679D" w14:textId="60C424F6" w:rsidR="00F53384" w:rsidRPr="002B7EDE" w:rsidRDefault="00F53384"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sz w:val="28"/>
          <w:szCs w:val="28"/>
        </w:rPr>
        <w:t>6.</w:t>
      </w:r>
      <w:r w:rsidR="008D0A7B" w:rsidRPr="002B7EDE">
        <w:rPr>
          <w:rFonts w:ascii="仿宋_GB2312" w:eastAsia="仿宋_GB2312" w:hAnsi="Calibri" w:cs="Times New Roman" w:hint="eastAsia"/>
          <w:sz w:val="28"/>
          <w:szCs w:val="28"/>
        </w:rPr>
        <w:t>2</w:t>
      </w:r>
      <w:r w:rsidR="008D0A7B" w:rsidRPr="002B7EDE">
        <w:rPr>
          <w:rFonts w:ascii="仿宋_GB2312" w:eastAsia="仿宋_GB2312" w:hAnsi="Calibri" w:cs="Times New Roman"/>
          <w:sz w:val="28"/>
          <w:szCs w:val="28"/>
        </w:rPr>
        <w:t>020年</w:t>
      </w:r>
      <w:r w:rsidR="008D0A7B" w:rsidRPr="002B7EDE">
        <w:rPr>
          <w:rFonts w:ascii="仿宋_GB2312" w:eastAsia="仿宋_GB2312" w:hAnsi="Calibri" w:cs="Times New Roman" w:hint="eastAsia"/>
          <w:sz w:val="28"/>
          <w:szCs w:val="28"/>
        </w:rPr>
        <w:t>6月2</w:t>
      </w:r>
      <w:r w:rsidR="008D0A7B" w:rsidRPr="002B7EDE">
        <w:rPr>
          <w:rFonts w:ascii="仿宋_GB2312" w:eastAsia="仿宋_GB2312" w:hAnsi="Calibri" w:cs="Times New Roman"/>
          <w:sz w:val="28"/>
          <w:szCs w:val="28"/>
        </w:rPr>
        <w:t>6日前</w:t>
      </w:r>
      <w:r w:rsidR="008D0A7B" w:rsidRPr="002B7EDE">
        <w:rPr>
          <w:rFonts w:ascii="仿宋_GB2312" w:eastAsia="仿宋_GB2312" w:hAnsi="Calibri" w:cs="Times New Roman" w:hint="eastAsia"/>
          <w:sz w:val="28"/>
          <w:szCs w:val="28"/>
        </w:rPr>
        <w:t>，</w:t>
      </w:r>
      <w:r w:rsidR="00771227" w:rsidRPr="002B7EDE">
        <w:rPr>
          <w:rFonts w:ascii="仿宋_GB2312" w:eastAsia="仿宋_GB2312" w:hAnsi="Calibri" w:cs="Times New Roman" w:hint="eastAsia"/>
          <w:sz w:val="28"/>
          <w:szCs w:val="28"/>
        </w:rPr>
        <w:t>学生可向院系申请缓答辩或补答辩。</w:t>
      </w:r>
      <w:r w:rsidRPr="002B7EDE">
        <w:rPr>
          <w:rFonts w:ascii="仿宋_GB2312" w:eastAsia="仿宋_GB2312" w:hAnsi="Calibri" w:cs="Times New Roman" w:hint="eastAsia"/>
          <w:sz w:val="28"/>
          <w:szCs w:val="28"/>
        </w:rPr>
        <w:t>缓答辩成绩按乘以0.9的系数计算，补答辩成绩一律按60分计算。</w:t>
      </w:r>
    </w:p>
    <w:p w14:paraId="5839B305" w14:textId="3F800A28"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因客观原因无法按时进行答辩的学生，在除毕业论文外已符合毕业条件的情况下，可</w:t>
      </w:r>
      <w:r w:rsidR="00FC6C01">
        <w:rPr>
          <w:rFonts w:ascii="仿宋_GB2312" w:eastAsia="仿宋_GB2312" w:hAnsi="Calibri" w:cs="Times New Roman" w:hint="eastAsia"/>
          <w:sz w:val="28"/>
          <w:szCs w:val="28"/>
        </w:rPr>
        <w:t>按要求</w:t>
      </w:r>
      <w:r w:rsidRPr="002B7EDE">
        <w:rPr>
          <w:rFonts w:ascii="仿宋_GB2312" w:eastAsia="仿宋_GB2312" w:hAnsi="Calibri" w:cs="Times New Roman" w:hint="eastAsia"/>
          <w:sz w:val="28"/>
          <w:szCs w:val="28"/>
        </w:rPr>
        <w:t>向院系申请缓答辩。因毕业论文质量不合格未获答辩资格的或已参加答辩未通过的学生，不得申请缓答辩。毕业论文答辩不合格的学生可</w:t>
      </w:r>
      <w:r w:rsidR="00FC6C01">
        <w:rPr>
          <w:rFonts w:ascii="仿宋_GB2312" w:eastAsia="仿宋_GB2312" w:hAnsi="Calibri" w:cs="Times New Roman" w:hint="eastAsia"/>
          <w:sz w:val="28"/>
          <w:szCs w:val="28"/>
        </w:rPr>
        <w:t>按要求</w:t>
      </w:r>
      <w:r w:rsidRPr="002B7EDE">
        <w:rPr>
          <w:rFonts w:ascii="仿宋_GB2312" w:eastAsia="仿宋_GB2312" w:hAnsi="Calibri" w:cs="Times New Roman" w:hint="eastAsia"/>
          <w:sz w:val="28"/>
          <w:szCs w:val="28"/>
        </w:rPr>
        <w:t>向院系申请补答辩</w:t>
      </w:r>
      <w:r w:rsidR="00136895" w:rsidRPr="002B7EDE">
        <w:rPr>
          <w:rFonts w:ascii="仿宋_GB2312" w:eastAsia="仿宋_GB2312" w:hAnsi="Calibri" w:cs="Times New Roman" w:hint="eastAsia"/>
          <w:sz w:val="28"/>
          <w:szCs w:val="28"/>
        </w:rPr>
        <w:t>。</w:t>
      </w:r>
    </w:p>
    <w:p w14:paraId="53B6FF61" w14:textId="1CEED504" w:rsidR="00F53384" w:rsidRPr="002B7EDE" w:rsidRDefault="00A769DF"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2020年</w:t>
      </w:r>
      <w:r w:rsidRPr="002B7EDE">
        <w:rPr>
          <w:rFonts w:ascii="仿宋_GB2312" w:eastAsia="仿宋_GB2312" w:hAnsi="Calibri" w:cs="Times New Roman"/>
          <w:sz w:val="28"/>
          <w:szCs w:val="28"/>
        </w:rPr>
        <w:t>9</w:t>
      </w:r>
      <w:r w:rsidRPr="002B7EDE">
        <w:rPr>
          <w:rFonts w:ascii="仿宋_GB2312" w:eastAsia="仿宋_GB2312" w:hAnsi="Calibri" w:cs="Times New Roman" w:hint="eastAsia"/>
          <w:sz w:val="28"/>
          <w:szCs w:val="28"/>
        </w:rPr>
        <w:t>月</w:t>
      </w:r>
      <w:r w:rsidR="006562CC" w:rsidRPr="002B7EDE">
        <w:rPr>
          <w:rFonts w:ascii="仿宋_GB2312" w:eastAsia="仿宋_GB2312" w:hAnsi="Calibri" w:cs="Times New Roman"/>
          <w:sz w:val="28"/>
          <w:szCs w:val="28"/>
        </w:rPr>
        <w:t>4</w:t>
      </w:r>
      <w:r w:rsidRPr="002B7EDE">
        <w:rPr>
          <w:rFonts w:ascii="仿宋_GB2312" w:eastAsia="仿宋_GB2312" w:hAnsi="Calibri" w:cs="Times New Roman" w:hint="eastAsia"/>
          <w:sz w:val="28"/>
          <w:szCs w:val="28"/>
        </w:rPr>
        <w:t>日前，</w:t>
      </w:r>
      <w:r w:rsidR="00224AD9" w:rsidRPr="002B7EDE">
        <w:rPr>
          <w:rFonts w:ascii="仿宋_GB2312" w:eastAsia="仿宋_GB2312" w:hAnsi="Calibri" w:cs="Times New Roman" w:hint="eastAsia"/>
          <w:sz w:val="28"/>
          <w:szCs w:val="28"/>
        </w:rPr>
        <w:t>须</w:t>
      </w:r>
      <w:r w:rsidRPr="002B7EDE">
        <w:rPr>
          <w:rFonts w:ascii="仿宋_GB2312" w:eastAsia="仿宋_GB2312" w:hAnsi="Calibri" w:cs="Times New Roman" w:hint="eastAsia"/>
          <w:sz w:val="28"/>
          <w:szCs w:val="28"/>
        </w:rPr>
        <w:t>完成所有缓答辩、补答辩毕业论文的成绩录入等工作。</w:t>
      </w:r>
    </w:p>
    <w:p w14:paraId="10A09F6C" w14:textId="1601877A" w:rsidR="0048154D" w:rsidRPr="002B7EDE" w:rsidRDefault="005A6079" w:rsidP="00FC7713">
      <w:pPr>
        <w:spacing w:line="560" w:lineRule="exact"/>
        <w:ind w:firstLineChars="200" w:firstLine="560"/>
        <w:rPr>
          <w:rFonts w:ascii="黑体" w:eastAsia="黑体" w:hAnsi="黑体" w:cs="Times New Roman"/>
          <w:sz w:val="28"/>
          <w:szCs w:val="28"/>
        </w:rPr>
      </w:pPr>
      <w:r w:rsidRPr="002B7EDE">
        <w:rPr>
          <w:rFonts w:ascii="黑体" w:eastAsia="黑体" w:hAnsi="黑体" w:cs="Times New Roman"/>
          <w:sz w:val="28"/>
          <w:szCs w:val="28"/>
        </w:rPr>
        <w:t>二</w:t>
      </w:r>
      <w:r w:rsidRPr="002B7EDE">
        <w:rPr>
          <w:rFonts w:ascii="黑体" w:eastAsia="黑体" w:hAnsi="黑体" w:cs="Times New Roman" w:hint="eastAsia"/>
          <w:sz w:val="28"/>
          <w:szCs w:val="28"/>
        </w:rPr>
        <w:t>、</w:t>
      </w:r>
      <w:r w:rsidRPr="002B7EDE">
        <w:rPr>
          <w:rFonts w:ascii="黑体" w:eastAsia="黑体" w:hAnsi="黑体" w:cs="Times New Roman"/>
          <w:sz w:val="28"/>
          <w:szCs w:val="28"/>
        </w:rPr>
        <w:t>查重检测</w:t>
      </w:r>
    </w:p>
    <w:p w14:paraId="7D10B571" w14:textId="377A0C13"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为进一步提高我校本科毕业论文质量，加强规范管理，严厉杜绝毕业论文完成过程中抄袭、篡改已有科研成果及买卖、代写等学术不端现象的发生，根据《教育部关于狠抓新时代全国高等学校本科教育工作会议精神落实的通知》（教高函〔2018〕8号）、《教育部办公厅关于严厉查处高等学校学位论文买卖、代写行为的通知》（教督厅函〔2018〕6号）等文件要求，继续对2020届所有本科</w:t>
      </w:r>
      <w:r w:rsidR="00370A9C" w:rsidRPr="002B7EDE">
        <w:rPr>
          <w:rFonts w:ascii="仿宋_GB2312" w:eastAsia="仿宋_GB2312" w:hAnsi="Calibri" w:cs="Times New Roman" w:hint="eastAsia"/>
          <w:sz w:val="28"/>
          <w:szCs w:val="28"/>
        </w:rPr>
        <w:t>生</w:t>
      </w:r>
      <w:r w:rsidRPr="002B7EDE">
        <w:rPr>
          <w:rFonts w:ascii="仿宋_GB2312" w:eastAsia="仿宋_GB2312" w:hAnsi="Calibri" w:cs="Times New Roman" w:hint="eastAsia"/>
          <w:sz w:val="28"/>
          <w:szCs w:val="28"/>
        </w:rPr>
        <w:t>毕业论文严格实行学术规范检查，查重检测合格后方可进入答辩环节。</w:t>
      </w:r>
    </w:p>
    <w:p w14:paraId="050DADA2" w14:textId="77777777"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各院系应在毕业班学生中全面开展线上学风教育和学术规范教育，认真学习《高等学校预防与处理学术不端行为办法》（中华人民共和国教育部令第40号）、《普通高等学校学生管理规定》（中华人民共和国教育部令第41号）等文件的相关要求，坚决防范本科毕业论文抄袭及其他弄虚作假等学术不端行为。</w:t>
      </w:r>
    </w:p>
    <w:p w14:paraId="78CAE3CF" w14:textId="0439F08F"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指导教师作为第</w:t>
      </w:r>
      <w:r w:rsidR="00EB3F3B" w:rsidRPr="002B7EDE">
        <w:rPr>
          <w:rFonts w:ascii="仿宋_GB2312" w:eastAsia="仿宋_GB2312" w:hAnsi="Calibri" w:cs="Times New Roman" w:hint="eastAsia"/>
          <w:sz w:val="28"/>
          <w:szCs w:val="28"/>
        </w:rPr>
        <w:t>一责任人应全面负责所指导学生的毕业论文工作，切实担负起对学生</w:t>
      </w:r>
      <w:r w:rsidRPr="002B7EDE">
        <w:rPr>
          <w:rFonts w:ascii="仿宋_GB2312" w:eastAsia="仿宋_GB2312" w:hAnsi="Calibri" w:cs="Times New Roman" w:hint="eastAsia"/>
          <w:sz w:val="28"/>
          <w:szCs w:val="28"/>
        </w:rPr>
        <w:t>毕业论文学术规范的审查职责。</w:t>
      </w:r>
    </w:p>
    <w:p w14:paraId="1A9272BD" w14:textId="6F1C68A6"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各院系检测工作均采用“中国知网”大学生论文检测系统（试用本科毕业论文管理系统的院系，可以在管理系统中直接</w:t>
      </w:r>
      <w:r w:rsidR="00BE48D2" w:rsidRPr="002B7EDE">
        <w:rPr>
          <w:rFonts w:ascii="仿宋_GB2312" w:eastAsia="仿宋_GB2312" w:hAnsi="Calibri" w:cs="Times New Roman" w:hint="eastAsia"/>
          <w:sz w:val="28"/>
          <w:szCs w:val="28"/>
        </w:rPr>
        <w:t>进行</w:t>
      </w:r>
      <w:r w:rsidRPr="002B7EDE">
        <w:rPr>
          <w:rFonts w:ascii="仿宋_GB2312" w:eastAsia="仿宋_GB2312" w:hAnsi="Calibri" w:cs="Times New Roman" w:hint="eastAsia"/>
          <w:sz w:val="28"/>
          <w:szCs w:val="28"/>
        </w:rPr>
        <w:t>毕业论文查重检测）。学校向各院系负责毕业论文查重检测工作的老师提供检测系统账号。</w:t>
      </w:r>
    </w:p>
    <w:p w14:paraId="1B13A898" w14:textId="116EC935"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具体查重检测时间和规定，由院系在毕业论文中期检查时通知每一位拟参加毕业论文答辩的学生。一般的工作流程是：院系发布通知和相关规定——学生按要求提交论文——系统查重检测：①合格的论文进入答辩环节；②不合格的论文进行修改后重新检测合格再进入答辩环节；③多次查重均不合格或重复率特别高的论文不得进入答辩环节。详细流程和要求由院系具体通知。</w:t>
      </w:r>
    </w:p>
    <w:p w14:paraId="5C378B63" w14:textId="77777777" w:rsidR="0048154D" w:rsidRPr="002B7EDE" w:rsidRDefault="005A6079" w:rsidP="00FC7713">
      <w:pPr>
        <w:spacing w:line="560" w:lineRule="exact"/>
        <w:ind w:firstLineChars="200" w:firstLine="560"/>
        <w:rPr>
          <w:rFonts w:ascii="仿宋_GB2312" w:eastAsia="仿宋_GB2312" w:hAnsi="Calibri" w:cs="Times New Roman"/>
          <w:sz w:val="28"/>
          <w:szCs w:val="28"/>
        </w:rPr>
      </w:pPr>
      <w:r w:rsidRPr="002B7EDE">
        <w:rPr>
          <w:rFonts w:ascii="黑体" w:eastAsia="黑体" w:hAnsi="黑体" w:cs="Times New Roman" w:hint="eastAsia"/>
          <w:sz w:val="28"/>
          <w:szCs w:val="28"/>
        </w:rPr>
        <w:t>三、成绩评定、论文上传和论文评优</w:t>
      </w:r>
    </w:p>
    <w:p w14:paraId="59EB2955" w14:textId="2D254AA5" w:rsidR="00780FA8" w:rsidRPr="002B7EDE" w:rsidRDefault="00EB3F3B"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本科</w:t>
      </w:r>
      <w:r w:rsidR="00780FA8" w:rsidRPr="002B7EDE">
        <w:rPr>
          <w:rFonts w:ascii="仿宋_GB2312" w:eastAsia="仿宋_GB2312" w:hAnsi="Calibri" w:cs="Times New Roman" w:hint="eastAsia"/>
          <w:sz w:val="28"/>
          <w:szCs w:val="28"/>
        </w:rPr>
        <w:t>毕业论文通过学术规范检查的学生经指导教师同意可进行进入答辩环节。答辩完成后，应组织学生根据评委意见修改、完善并及时上传毕业论文终稿电子版及附件材料。如未按要求上传论文，则毕业论文的成绩无法登记，并且没有资格参与毕业论文评优。</w:t>
      </w:r>
    </w:p>
    <w:p w14:paraId="2D9D8FF3" w14:textId="77777777" w:rsidR="00780FA8" w:rsidRPr="002B7EDE" w:rsidRDefault="00780FA8"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本科毕业论文成绩评定应坚持标准，从严要求。以百分制记载学生毕业论文成绩。优秀比例不超过该专业应届毕业学生总数的30%。</w:t>
      </w:r>
    </w:p>
    <w:p w14:paraId="10A8309A" w14:textId="77777777" w:rsidR="00780FA8" w:rsidRPr="002B7EDE" w:rsidRDefault="00780FA8"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校级本科优秀毕业论文的遴选比例仍为</w:t>
      </w:r>
      <w:r w:rsidRPr="002B7EDE">
        <w:rPr>
          <w:rFonts w:ascii="仿宋_GB2312" w:eastAsia="仿宋_GB2312" w:hAnsi="Calibri" w:cs="Times New Roman"/>
          <w:sz w:val="28"/>
          <w:szCs w:val="28"/>
        </w:rPr>
        <w:t>3</w:t>
      </w:r>
      <w:r w:rsidRPr="002B7EDE">
        <w:rPr>
          <w:rFonts w:ascii="仿宋_GB2312" w:eastAsia="仿宋_GB2312" w:hAnsi="Calibri" w:cs="Times New Roman" w:hint="eastAsia"/>
          <w:sz w:val="28"/>
          <w:szCs w:val="28"/>
        </w:rPr>
        <w:t>%，参评校级本科优秀毕业论文的文字复制比不得高于10%。请各院系提前布置并通知到每一位指导教师和学生，认真组织院系内的评审推优工作。江苏省本科优秀毕业论文将在校级优秀论文中遴选，具体评选办法另行通知。</w:t>
      </w:r>
    </w:p>
    <w:p w14:paraId="1F5D36D3" w14:textId="65B3EF7C" w:rsidR="00780FA8" w:rsidRPr="002B7EDE" w:rsidRDefault="00780FA8"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今年将继续进行本科毕业论文评优和抽检工作，请各院系务必严格把关毕业论文质量，切实改进教学检查中发现的问题，做好毕业论文全过程管理的各项工作。</w:t>
      </w:r>
    </w:p>
    <w:p w14:paraId="560CFCF1" w14:textId="77777777" w:rsidR="00780FA8" w:rsidRPr="002B7EDE" w:rsidRDefault="00780FA8"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本科毕业论文工作结束后，各院系要对本届毕业论文工作所有环节认真梳理总结，并将工作总结报送教务处。</w:t>
      </w:r>
    </w:p>
    <w:p w14:paraId="4B507D8C" w14:textId="77777777" w:rsidR="00780FA8" w:rsidRPr="002B7EDE" w:rsidRDefault="00780FA8" w:rsidP="00FC7713">
      <w:pPr>
        <w:spacing w:line="560" w:lineRule="exact"/>
        <w:ind w:firstLineChars="200" w:firstLine="560"/>
        <w:rPr>
          <w:rFonts w:ascii="仿宋_GB2312" w:eastAsia="仿宋_GB2312" w:hAnsi="Calibri" w:cs="Times New Roman"/>
          <w:sz w:val="28"/>
          <w:szCs w:val="28"/>
        </w:rPr>
      </w:pPr>
      <w:r w:rsidRPr="002B7EDE">
        <w:rPr>
          <w:rFonts w:ascii="仿宋_GB2312" w:eastAsia="仿宋_GB2312" w:hAnsi="Calibri" w:cs="Times New Roman" w:hint="eastAsia"/>
          <w:sz w:val="28"/>
          <w:szCs w:val="28"/>
        </w:rPr>
        <w:t>其他未尽事宜结合疫情防控情况和</w:t>
      </w:r>
      <w:r w:rsidRPr="002B7EDE">
        <w:rPr>
          <w:rFonts w:ascii="仿宋_GB2312" w:eastAsia="仿宋_GB2312" w:hAnsi="Calibri" w:cs="Times New Roman"/>
          <w:sz w:val="28"/>
          <w:szCs w:val="28"/>
        </w:rPr>
        <w:t>本科教学工作</w:t>
      </w:r>
      <w:r w:rsidRPr="002B7EDE">
        <w:rPr>
          <w:rFonts w:ascii="仿宋_GB2312" w:eastAsia="仿宋_GB2312" w:hAnsi="Calibri" w:cs="Times New Roman" w:hint="eastAsia"/>
          <w:sz w:val="28"/>
          <w:szCs w:val="28"/>
        </w:rPr>
        <w:t>整体</w:t>
      </w:r>
      <w:r w:rsidRPr="002B7EDE">
        <w:rPr>
          <w:rFonts w:ascii="仿宋_GB2312" w:eastAsia="仿宋_GB2312" w:hAnsi="Calibri" w:cs="Times New Roman"/>
          <w:sz w:val="28"/>
          <w:szCs w:val="28"/>
        </w:rPr>
        <w:t>安排，</w:t>
      </w:r>
      <w:r w:rsidRPr="002B7EDE">
        <w:rPr>
          <w:rFonts w:ascii="仿宋_GB2312" w:eastAsia="仿宋_GB2312" w:hAnsi="Calibri" w:cs="Times New Roman" w:hint="eastAsia"/>
          <w:sz w:val="28"/>
          <w:szCs w:val="28"/>
        </w:rPr>
        <w:t>参照《南京大学关于本科毕业论文（设计）工作的若干规定》进行，请及时关注相关通知。</w:t>
      </w:r>
    </w:p>
    <w:p w14:paraId="69ED2F16" w14:textId="77777777" w:rsidR="0048154D" w:rsidRPr="002B7EDE" w:rsidRDefault="0048154D" w:rsidP="00FC7713">
      <w:pPr>
        <w:spacing w:line="560" w:lineRule="exact"/>
        <w:ind w:firstLineChars="200" w:firstLine="560"/>
        <w:rPr>
          <w:rFonts w:ascii="仿宋_GB2312" w:eastAsia="仿宋_GB2312" w:hAnsi="Calibri" w:cs="Times New Roman"/>
          <w:sz w:val="28"/>
          <w:szCs w:val="28"/>
        </w:rPr>
      </w:pPr>
    </w:p>
    <w:p w14:paraId="4B3446EB" w14:textId="77777777" w:rsidR="0048154D" w:rsidRPr="002B7EDE" w:rsidRDefault="005A6079" w:rsidP="00194921">
      <w:pPr>
        <w:spacing w:line="560" w:lineRule="exact"/>
        <w:ind w:firstLineChars="2000" w:firstLine="5600"/>
        <w:jc w:val="left"/>
        <w:rPr>
          <w:rFonts w:ascii="仿宋_GB2312" w:eastAsia="仿宋_GB2312" w:hAnsi="Calibri" w:cs="Times New Roman"/>
          <w:sz w:val="28"/>
          <w:szCs w:val="28"/>
        </w:rPr>
      </w:pPr>
      <w:r w:rsidRPr="002B7EDE">
        <w:rPr>
          <w:rFonts w:ascii="仿宋_GB2312" w:eastAsia="仿宋_GB2312" w:hAnsi="Calibri" w:cs="Times New Roman" w:hint="eastAsia"/>
          <w:sz w:val="28"/>
          <w:szCs w:val="28"/>
        </w:rPr>
        <w:t>南京大学</w:t>
      </w:r>
      <w:r w:rsidRPr="002B7EDE">
        <w:rPr>
          <w:rFonts w:ascii="仿宋_GB2312" w:eastAsia="仿宋_GB2312" w:hAnsi="Calibri" w:cs="Times New Roman"/>
          <w:sz w:val="28"/>
          <w:szCs w:val="28"/>
        </w:rPr>
        <w:t>教务处</w:t>
      </w:r>
    </w:p>
    <w:p w14:paraId="2F917CBD" w14:textId="15C85F05" w:rsidR="0048154D" w:rsidRPr="002B7EDE" w:rsidRDefault="005A6079" w:rsidP="00194921">
      <w:pPr>
        <w:spacing w:line="560" w:lineRule="exact"/>
        <w:ind w:firstLineChars="2000" w:firstLine="5600"/>
        <w:jc w:val="left"/>
        <w:rPr>
          <w:rFonts w:ascii="仿宋_GB2312" w:eastAsia="仿宋_GB2312" w:hAnsi="Calibri" w:cs="Times New Roman"/>
          <w:sz w:val="28"/>
          <w:szCs w:val="28"/>
        </w:rPr>
      </w:pPr>
      <w:bookmarkStart w:id="1" w:name="_GoBack"/>
      <w:bookmarkEnd w:id="1"/>
      <w:r w:rsidRPr="002B7EDE">
        <w:rPr>
          <w:rFonts w:ascii="仿宋_GB2312" w:eastAsia="仿宋_GB2312" w:hAnsi="Calibri" w:cs="Times New Roman" w:hint="eastAsia"/>
          <w:sz w:val="28"/>
          <w:szCs w:val="28"/>
        </w:rPr>
        <w:t>2020年4月</w:t>
      </w:r>
      <w:r w:rsidR="0015007A" w:rsidRPr="002B7EDE">
        <w:rPr>
          <w:rFonts w:ascii="仿宋_GB2312" w:eastAsia="仿宋_GB2312" w:hAnsi="Calibri" w:cs="Times New Roman" w:hint="eastAsia"/>
          <w:sz w:val="28"/>
          <w:szCs w:val="28"/>
        </w:rPr>
        <w:t>1</w:t>
      </w:r>
      <w:r w:rsidR="00D82951" w:rsidRPr="002B7EDE">
        <w:rPr>
          <w:rFonts w:ascii="仿宋_GB2312" w:eastAsia="仿宋_GB2312" w:hAnsi="Calibri" w:cs="Times New Roman"/>
          <w:sz w:val="28"/>
          <w:szCs w:val="28"/>
        </w:rPr>
        <w:t>7</w:t>
      </w:r>
      <w:r w:rsidRPr="002B7EDE">
        <w:rPr>
          <w:rFonts w:ascii="仿宋_GB2312" w:eastAsia="仿宋_GB2312" w:hAnsi="Calibri" w:cs="Times New Roman" w:hint="eastAsia"/>
          <w:sz w:val="28"/>
          <w:szCs w:val="28"/>
        </w:rPr>
        <w:t>日</w:t>
      </w:r>
    </w:p>
    <w:sectPr w:rsidR="0048154D" w:rsidRPr="002B7EDE">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D36F34" w14:textId="77777777" w:rsidR="00B1208F" w:rsidRDefault="00B1208F" w:rsidP="00702548">
      <w:r>
        <w:separator/>
      </w:r>
    </w:p>
  </w:endnote>
  <w:endnote w:type="continuationSeparator" w:id="0">
    <w:p w14:paraId="5173E168" w14:textId="77777777" w:rsidR="00B1208F" w:rsidRDefault="00B1208F" w:rsidP="0070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903522"/>
      <w:docPartObj>
        <w:docPartGallery w:val="Page Numbers (Bottom of Page)"/>
        <w:docPartUnique/>
      </w:docPartObj>
    </w:sdtPr>
    <w:sdtEndPr/>
    <w:sdtContent>
      <w:p w14:paraId="122E265C" w14:textId="77777777" w:rsidR="003D5E0A" w:rsidRDefault="003D5E0A">
        <w:pPr>
          <w:pStyle w:val="a3"/>
          <w:jc w:val="center"/>
        </w:pPr>
        <w:r>
          <w:fldChar w:fldCharType="begin"/>
        </w:r>
        <w:r>
          <w:instrText>PAGE   \* MERGEFORMAT</w:instrText>
        </w:r>
        <w:r>
          <w:fldChar w:fldCharType="separate"/>
        </w:r>
        <w:r w:rsidR="00B1208F" w:rsidRPr="00B1208F">
          <w:rPr>
            <w:noProof/>
            <w:lang w:val="zh-CN"/>
          </w:rPr>
          <w:t>1</w:t>
        </w:r>
        <w:r>
          <w:fldChar w:fldCharType="end"/>
        </w:r>
      </w:p>
    </w:sdtContent>
  </w:sdt>
  <w:p w14:paraId="0F8240C9" w14:textId="77777777" w:rsidR="003D5E0A" w:rsidRDefault="003D5E0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2191E" w14:textId="77777777" w:rsidR="00B1208F" w:rsidRDefault="00B1208F" w:rsidP="00702548">
      <w:r>
        <w:separator/>
      </w:r>
    </w:p>
  </w:footnote>
  <w:footnote w:type="continuationSeparator" w:id="0">
    <w:p w14:paraId="61A58EB7" w14:textId="77777777" w:rsidR="00B1208F" w:rsidRDefault="00B1208F" w:rsidP="007025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E912CCD"/>
    <w:multiLevelType w:val="singleLevel"/>
    <w:tmpl w:val="5E912CCD"/>
    <w:lvl w:ilvl="0">
      <w:start w:val="6"/>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E27"/>
    <w:rsid w:val="000102D0"/>
    <w:rsid w:val="00010510"/>
    <w:rsid w:val="00011905"/>
    <w:rsid w:val="0002508E"/>
    <w:rsid w:val="00032C69"/>
    <w:rsid w:val="000345EE"/>
    <w:rsid w:val="00040B72"/>
    <w:rsid w:val="00041608"/>
    <w:rsid w:val="00055BD7"/>
    <w:rsid w:val="0008293D"/>
    <w:rsid w:val="00083D5B"/>
    <w:rsid w:val="00091F1B"/>
    <w:rsid w:val="00094482"/>
    <w:rsid w:val="000A15D1"/>
    <w:rsid w:val="000B6201"/>
    <w:rsid w:val="000D33AB"/>
    <w:rsid w:val="000E4FE2"/>
    <w:rsid w:val="001020E4"/>
    <w:rsid w:val="00111197"/>
    <w:rsid w:val="00111A99"/>
    <w:rsid w:val="001133A1"/>
    <w:rsid w:val="00113741"/>
    <w:rsid w:val="001164A2"/>
    <w:rsid w:val="00116D90"/>
    <w:rsid w:val="00136895"/>
    <w:rsid w:val="00136ED8"/>
    <w:rsid w:val="0015007A"/>
    <w:rsid w:val="001512AF"/>
    <w:rsid w:val="0015299A"/>
    <w:rsid w:val="001619E6"/>
    <w:rsid w:val="00170577"/>
    <w:rsid w:val="001779A0"/>
    <w:rsid w:val="00194921"/>
    <w:rsid w:val="001A0B56"/>
    <w:rsid w:val="001A1E42"/>
    <w:rsid w:val="001A7162"/>
    <w:rsid w:val="001B1CE2"/>
    <w:rsid w:val="001B6FAD"/>
    <w:rsid w:val="001D658D"/>
    <w:rsid w:val="001D7C5C"/>
    <w:rsid w:val="001E1E27"/>
    <w:rsid w:val="002170F4"/>
    <w:rsid w:val="00217AD6"/>
    <w:rsid w:val="002226B9"/>
    <w:rsid w:val="00222ED0"/>
    <w:rsid w:val="00224AD9"/>
    <w:rsid w:val="0022683A"/>
    <w:rsid w:val="00227A68"/>
    <w:rsid w:val="00231FD4"/>
    <w:rsid w:val="00234B15"/>
    <w:rsid w:val="00255A24"/>
    <w:rsid w:val="002570FB"/>
    <w:rsid w:val="002619C8"/>
    <w:rsid w:val="00267CE7"/>
    <w:rsid w:val="002809A5"/>
    <w:rsid w:val="002820D1"/>
    <w:rsid w:val="00282BCA"/>
    <w:rsid w:val="00287849"/>
    <w:rsid w:val="002A1B4A"/>
    <w:rsid w:val="002B7EDE"/>
    <w:rsid w:val="002C6911"/>
    <w:rsid w:val="002D3981"/>
    <w:rsid w:val="002D412F"/>
    <w:rsid w:val="002E2E42"/>
    <w:rsid w:val="002F50CD"/>
    <w:rsid w:val="003037C1"/>
    <w:rsid w:val="0031128E"/>
    <w:rsid w:val="00317E59"/>
    <w:rsid w:val="00320176"/>
    <w:rsid w:val="00327C11"/>
    <w:rsid w:val="00351A14"/>
    <w:rsid w:val="003525CA"/>
    <w:rsid w:val="00352EF4"/>
    <w:rsid w:val="003530A4"/>
    <w:rsid w:val="0036010F"/>
    <w:rsid w:val="00370A9C"/>
    <w:rsid w:val="00370D2A"/>
    <w:rsid w:val="003821F9"/>
    <w:rsid w:val="00390AD6"/>
    <w:rsid w:val="00394592"/>
    <w:rsid w:val="003949BA"/>
    <w:rsid w:val="003C2119"/>
    <w:rsid w:val="003D5E0A"/>
    <w:rsid w:val="003D62AF"/>
    <w:rsid w:val="003E23AB"/>
    <w:rsid w:val="003E46E3"/>
    <w:rsid w:val="003F0797"/>
    <w:rsid w:val="003F2296"/>
    <w:rsid w:val="00414DD2"/>
    <w:rsid w:val="00421B6D"/>
    <w:rsid w:val="00442BAC"/>
    <w:rsid w:val="0045234A"/>
    <w:rsid w:val="004622DA"/>
    <w:rsid w:val="0046491D"/>
    <w:rsid w:val="0046524C"/>
    <w:rsid w:val="004662E6"/>
    <w:rsid w:val="0048154D"/>
    <w:rsid w:val="00486F56"/>
    <w:rsid w:val="00491BA2"/>
    <w:rsid w:val="0049335C"/>
    <w:rsid w:val="004A3E2C"/>
    <w:rsid w:val="004A6F44"/>
    <w:rsid w:val="004B1AB3"/>
    <w:rsid w:val="004B6256"/>
    <w:rsid w:val="004C00A8"/>
    <w:rsid w:val="004C78B3"/>
    <w:rsid w:val="004D49AC"/>
    <w:rsid w:val="004D69EA"/>
    <w:rsid w:val="004E1B7D"/>
    <w:rsid w:val="004E5CED"/>
    <w:rsid w:val="004F1F31"/>
    <w:rsid w:val="00513797"/>
    <w:rsid w:val="00525DF5"/>
    <w:rsid w:val="00530F4A"/>
    <w:rsid w:val="00535DAB"/>
    <w:rsid w:val="005544F3"/>
    <w:rsid w:val="005572A3"/>
    <w:rsid w:val="00562697"/>
    <w:rsid w:val="005639C6"/>
    <w:rsid w:val="00571A65"/>
    <w:rsid w:val="00576978"/>
    <w:rsid w:val="005771A8"/>
    <w:rsid w:val="00585077"/>
    <w:rsid w:val="005A31F2"/>
    <w:rsid w:val="005A6079"/>
    <w:rsid w:val="005E55FF"/>
    <w:rsid w:val="006009E7"/>
    <w:rsid w:val="00615C53"/>
    <w:rsid w:val="00627F80"/>
    <w:rsid w:val="00635609"/>
    <w:rsid w:val="00641FAE"/>
    <w:rsid w:val="006432A0"/>
    <w:rsid w:val="00647B3B"/>
    <w:rsid w:val="00647BFA"/>
    <w:rsid w:val="006558D0"/>
    <w:rsid w:val="006562CC"/>
    <w:rsid w:val="006670DB"/>
    <w:rsid w:val="00672022"/>
    <w:rsid w:val="0067693E"/>
    <w:rsid w:val="00676CDC"/>
    <w:rsid w:val="006815A2"/>
    <w:rsid w:val="006827F8"/>
    <w:rsid w:val="00690699"/>
    <w:rsid w:val="00692542"/>
    <w:rsid w:val="00692FEB"/>
    <w:rsid w:val="00696618"/>
    <w:rsid w:val="006A110A"/>
    <w:rsid w:val="006B3A7D"/>
    <w:rsid w:val="006C3616"/>
    <w:rsid w:val="006D0C05"/>
    <w:rsid w:val="006D3CEF"/>
    <w:rsid w:val="006E0310"/>
    <w:rsid w:val="006E46FF"/>
    <w:rsid w:val="006E7366"/>
    <w:rsid w:val="006F355A"/>
    <w:rsid w:val="0070048F"/>
    <w:rsid w:val="00702548"/>
    <w:rsid w:val="007030E0"/>
    <w:rsid w:val="007130A2"/>
    <w:rsid w:val="007136AB"/>
    <w:rsid w:val="00753819"/>
    <w:rsid w:val="007576ED"/>
    <w:rsid w:val="007647CD"/>
    <w:rsid w:val="00771227"/>
    <w:rsid w:val="00771447"/>
    <w:rsid w:val="007807C2"/>
    <w:rsid w:val="00780FA8"/>
    <w:rsid w:val="00781068"/>
    <w:rsid w:val="00781ACD"/>
    <w:rsid w:val="00791719"/>
    <w:rsid w:val="00792685"/>
    <w:rsid w:val="007A1FDB"/>
    <w:rsid w:val="007A2F1E"/>
    <w:rsid w:val="007A32FF"/>
    <w:rsid w:val="007A4634"/>
    <w:rsid w:val="007A662D"/>
    <w:rsid w:val="007B1B7C"/>
    <w:rsid w:val="007B33DF"/>
    <w:rsid w:val="007B3FBF"/>
    <w:rsid w:val="007C0AE6"/>
    <w:rsid w:val="007D0CDC"/>
    <w:rsid w:val="007E3D26"/>
    <w:rsid w:val="007E57E1"/>
    <w:rsid w:val="007F7982"/>
    <w:rsid w:val="00814B53"/>
    <w:rsid w:val="008360C7"/>
    <w:rsid w:val="00844A52"/>
    <w:rsid w:val="0084746A"/>
    <w:rsid w:val="00860AAC"/>
    <w:rsid w:val="00872878"/>
    <w:rsid w:val="00873B94"/>
    <w:rsid w:val="00885190"/>
    <w:rsid w:val="00897BBC"/>
    <w:rsid w:val="008A3B6F"/>
    <w:rsid w:val="008B2D38"/>
    <w:rsid w:val="008C2C63"/>
    <w:rsid w:val="008D0A7B"/>
    <w:rsid w:val="008D2FEE"/>
    <w:rsid w:val="008D60F3"/>
    <w:rsid w:val="008E5CD5"/>
    <w:rsid w:val="008E7E78"/>
    <w:rsid w:val="008F0037"/>
    <w:rsid w:val="00907362"/>
    <w:rsid w:val="00912DF1"/>
    <w:rsid w:val="00923167"/>
    <w:rsid w:val="00942908"/>
    <w:rsid w:val="00943878"/>
    <w:rsid w:val="009467F0"/>
    <w:rsid w:val="009471AE"/>
    <w:rsid w:val="00955451"/>
    <w:rsid w:val="00957B2E"/>
    <w:rsid w:val="00963B03"/>
    <w:rsid w:val="0096727E"/>
    <w:rsid w:val="00975CF8"/>
    <w:rsid w:val="009B160C"/>
    <w:rsid w:val="009C30ED"/>
    <w:rsid w:val="009C469E"/>
    <w:rsid w:val="009D4627"/>
    <w:rsid w:val="009F015D"/>
    <w:rsid w:val="009F329D"/>
    <w:rsid w:val="00A02F3C"/>
    <w:rsid w:val="00A114C1"/>
    <w:rsid w:val="00A11C6F"/>
    <w:rsid w:val="00A16B6A"/>
    <w:rsid w:val="00A22104"/>
    <w:rsid w:val="00A306A1"/>
    <w:rsid w:val="00A33CF5"/>
    <w:rsid w:val="00A4586E"/>
    <w:rsid w:val="00A5713C"/>
    <w:rsid w:val="00A60501"/>
    <w:rsid w:val="00A719E8"/>
    <w:rsid w:val="00A73846"/>
    <w:rsid w:val="00A769DF"/>
    <w:rsid w:val="00A8471C"/>
    <w:rsid w:val="00A92A8F"/>
    <w:rsid w:val="00A96CA6"/>
    <w:rsid w:val="00AA514C"/>
    <w:rsid w:val="00AB54D5"/>
    <w:rsid w:val="00AB769C"/>
    <w:rsid w:val="00AC3E37"/>
    <w:rsid w:val="00AC5EAB"/>
    <w:rsid w:val="00AD0472"/>
    <w:rsid w:val="00AD3E11"/>
    <w:rsid w:val="00AD62C6"/>
    <w:rsid w:val="00AE7865"/>
    <w:rsid w:val="00AE7A28"/>
    <w:rsid w:val="00B078AD"/>
    <w:rsid w:val="00B07B40"/>
    <w:rsid w:val="00B1208F"/>
    <w:rsid w:val="00B12EBA"/>
    <w:rsid w:val="00B35554"/>
    <w:rsid w:val="00B4570F"/>
    <w:rsid w:val="00B46F2D"/>
    <w:rsid w:val="00B47CA5"/>
    <w:rsid w:val="00B607D2"/>
    <w:rsid w:val="00B6413B"/>
    <w:rsid w:val="00B85F41"/>
    <w:rsid w:val="00B90FBC"/>
    <w:rsid w:val="00BB37DD"/>
    <w:rsid w:val="00BC0081"/>
    <w:rsid w:val="00BC08E5"/>
    <w:rsid w:val="00BC2CC1"/>
    <w:rsid w:val="00BC3031"/>
    <w:rsid w:val="00BC732C"/>
    <w:rsid w:val="00BD2E65"/>
    <w:rsid w:val="00BD5E4D"/>
    <w:rsid w:val="00BE2080"/>
    <w:rsid w:val="00BE48D2"/>
    <w:rsid w:val="00BF6E4D"/>
    <w:rsid w:val="00C04555"/>
    <w:rsid w:val="00C0468E"/>
    <w:rsid w:val="00C132BC"/>
    <w:rsid w:val="00C15C88"/>
    <w:rsid w:val="00C2542A"/>
    <w:rsid w:val="00C465BA"/>
    <w:rsid w:val="00C540E3"/>
    <w:rsid w:val="00C561D2"/>
    <w:rsid w:val="00C77294"/>
    <w:rsid w:val="00C77CE3"/>
    <w:rsid w:val="00CC2F70"/>
    <w:rsid w:val="00CC5A53"/>
    <w:rsid w:val="00CD1A8C"/>
    <w:rsid w:val="00CD2893"/>
    <w:rsid w:val="00CF2C56"/>
    <w:rsid w:val="00D01C82"/>
    <w:rsid w:val="00D117BF"/>
    <w:rsid w:val="00D1722E"/>
    <w:rsid w:val="00D17BDE"/>
    <w:rsid w:val="00D26BAE"/>
    <w:rsid w:val="00D27C3A"/>
    <w:rsid w:val="00D33B0F"/>
    <w:rsid w:val="00D52327"/>
    <w:rsid w:val="00D73A4D"/>
    <w:rsid w:val="00D75075"/>
    <w:rsid w:val="00D82951"/>
    <w:rsid w:val="00D83FD9"/>
    <w:rsid w:val="00D869CB"/>
    <w:rsid w:val="00D91C89"/>
    <w:rsid w:val="00D947CF"/>
    <w:rsid w:val="00DC2211"/>
    <w:rsid w:val="00DC45B6"/>
    <w:rsid w:val="00DD5406"/>
    <w:rsid w:val="00DD772C"/>
    <w:rsid w:val="00DE16B1"/>
    <w:rsid w:val="00DF0771"/>
    <w:rsid w:val="00DF1C52"/>
    <w:rsid w:val="00DF35AA"/>
    <w:rsid w:val="00E0219E"/>
    <w:rsid w:val="00E22901"/>
    <w:rsid w:val="00E22E42"/>
    <w:rsid w:val="00E32CA9"/>
    <w:rsid w:val="00E35253"/>
    <w:rsid w:val="00E3547D"/>
    <w:rsid w:val="00E47672"/>
    <w:rsid w:val="00E57C3C"/>
    <w:rsid w:val="00E616FC"/>
    <w:rsid w:val="00E706F1"/>
    <w:rsid w:val="00E7227C"/>
    <w:rsid w:val="00E8294C"/>
    <w:rsid w:val="00E95C00"/>
    <w:rsid w:val="00EB1BE1"/>
    <w:rsid w:val="00EB3F3B"/>
    <w:rsid w:val="00EC1B04"/>
    <w:rsid w:val="00ED313C"/>
    <w:rsid w:val="00EE234A"/>
    <w:rsid w:val="00EF2BA7"/>
    <w:rsid w:val="00EF47FC"/>
    <w:rsid w:val="00EF7F1C"/>
    <w:rsid w:val="00F101FC"/>
    <w:rsid w:val="00F168C8"/>
    <w:rsid w:val="00F2312E"/>
    <w:rsid w:val="00F24279"/>
    <w:rsid w:val="00F34BD9"/>
    <w:rsid w:val="00F40DA0"/>
    <w:rsid w:val="00F53384"/>
    <w:rsid w:val="00F53B42"/>
    <w:rsid w:val="00F664A3"/>
    <w:rsid w:val="00F76535"/>
    <w:rsid w:val="00F76DA3"/>
    <w:rsid w:val="00F77F6A"/>
    <w:rsid w:val="00F8356C"/>
    <w:rsid w:val="00F87DEF"/>
    <w:rsid w:val="00F91152"/>
    <w:rsid w:val="00F94B97"/>
    <w:rsid w:val="00FA3CB5"/>
    <w:rsid w:val="00FB4090"/>
    <w:rsid w:val="00FC5F5D"/>
    <w:rsid w:val="00FC6C01"/>
    <w:rsid w:val="00FC7713"/>
    <w:rsid w:val="00FC77F8"/>
    <w:rsid w:val="00FE0502"/>
    <w:rsid w:val="00FE77A2"/>
    <w:rsid w:val="00FF7B19"/>
    <w:rsid w:val="0B5F48E0"/>
    <w:rsid w:val="104975DD"/>
    <w:rsid w:val="1F712979"/>
    <w:rsid w:val="278C3388"/>
    <w:rsid w:val="3C52284E"/>
    <w:rsid w:val="3C9E14D8"/>
    <w:rsid w:val="42D7225B"/>
    <w:rsid w:val="479509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46BBC"/>
  <w15:docId w15:val="{2341C65A-4625-48BD-8308-22420B0E2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563C1" w:themeColor="hyperlink"/>
      <w:u w:val="single"/>
    </w:rPr>
  </w:style>
  <w:style w:type="table" w:styleId="a6">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Balloon Text"/>
    <w:basedOn w:val="a"/>
    <w:link w:val="Char1"/>
    <w:uiPriority w:val="99"/>
    <w:semiHidden/>
    <w:unhideWhenUsed/>
    <w:rsid w:val="007E3D26"/>
    <w:rPr>
      <w:sz w:val="18"/>
      <w:szCs w:val="18"/>
    </w:rPr>
  </w:style>
  <w:style w:type="character" w:customStyle="1" w:styleId="Char1">
    <w:name w:val="批注框文本 Char"/>
    <w:basedOn w:val="a0"/>
    <w:link w:val="a7"/>
    <w:uiPriority w:val="99"/>
    <w:semiHidden/>
    <w:rsid w:val="007E3D26"/>
    <w:rPr>
      <w:rFonts w:asciiTheme="minorHAnsi" w:eastAsiaTheme="minorEastAsia" w:hAnsiTheme="minorHAnsi" w:cstheme="minorBidi"/>
      <w:kern w:val="2"/>
      <w:sz w:val="18"/>
      <w:szCs w:val="18"/>
    </w:rPr>
  </w:style>
  <w:style w:type="paragraph" w:styleId="a8">
    <w:name w:val="List Paragraph"/>
    <w:basedOn w:val="a"/>
    <w:uiPriority w:val="99"/>
    <w:rsid w:val="0004160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4</Pages>
  <Words>337</Words>
  <Characters>1927</Characters>
  <Application>Microsoft Office Word</Application>
  <DocSecurity>0</DocSecurity>
  <Lines>16</Lines>
  <Paragraphs>4</Paragraphs>
  <ScaleCrop>false</ScaleCrop>
  <Company>Hewlett-Packard Company</Company>
  <LinksUpToDate>false</LinksUpToDate>
  <CharactersWithSpaces>2260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jwsjk</cp:lastModifiedBy>
  <cp:revision>56</cp:revision>
  <cp:lastPrinted>2020-04-16T00:47:00Z</cp:lastPrinted>
  <dcterms:created xsi:type="dcterms:W3CDTF">2020-04-16T13:13:00Z</dcterms:created>
  <dcterms:modified xsi:type="dcterms:W3CDTF">2020-04-17T05:19:00Z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2052-10.1.0.6029</vt:lpwstr>
  </property>
</Properties>
</file>