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2673" w:rsidRPr="001A3358" w:rsidRDefault="001A3358">
      <w:pPr>
        <w:rPr>
          <w:b/>
          <w:bCs/>
          <w:sz w:val="30"/>
          <w:szCs w:val="30"/>
        </w:rPr>
      </w:pPr>
      <w:r w:rsidRPr="001A3358">
        <w:rPr>
          <w:rFonts w:hint="eastAsia"/>
          <w:b/>
          <w:bCs/>
          <w:sz w:val="30"/>
          <w:szCs w:val="30"/>
        </w:rPr>
        <w:t>项目简介：</w:t>
      </w:r>
    </w:p>
    <w:p w:rsidR="001A3358" w:rsidRPr="00095EF6" w:rsidRDefault="001A3358" w:rsidP="001A3358">
      <w:pPr>
        <w:rPr>
          <w:rFonts w:ascii="微软雅黑" w:eastAsia="微软雅黑" w:hAnsi="微软雅黑"/>
          <w:sz w:val="24"/>
          <w:szCs w:val="24"/>
        </w:rPr>
      </w:pPr>
      <w:r w:rsidRPr="00095EF6">
        <w:rPr>
          <w:rFonts w:ascii="微软雅黑" w:eastAsia="微软雅黑" w:hAnsi="微软雅黑" w:hint="eastAsia"/>
          <w:sz w:val="24"/>
          <w:szCs w:val="24"/>
        </w:rPr>
        <w:t>项目</w:t>
      </w:r>
      <w:proofErr w:type="gramStart"/>
      <w:r w:rsidRPr="00095EF6">
        <w:rPr>
          <w:rFonts w:ascii="微软雅黑" w:eastAsia="微软雅黑" w:hAnsi="微软雅黑" w:hint="eastAsia"/>
          <w:sz w:val="24"/>
          <w:szCs w:val="24"/>
        </w:rPr>
        <w:t>一</w:t>
      </w:r>
      <w:proofErr w:type="gramEnd"/>
      <w:r w:rsidRPr="00095EF6">
        <w:rPr>
          <w:rFonts w:ascii="微软雅黑" w:eastAsia="微软雅黑" w:hAnsi="微软雅黑" w:hint="eastAsia"/>
          <w:sz w:val="24"/>
          <w:szCs w:val="24"/>
        </w:rPr>
        <w:t>：</w:t>
      </w:r>
      <w:r w:rsidRPr="00095EF6">
        <w:rPr>
          <w:rFonts w:ascii="微软雅黑" w:eastAsia="微软雅黑" w:hAnsi="微软雅黑"/>
          <w:sz w:val="24"/>
          <w:szCs w:val="24"/>
        </w:rPr>
        <w:t xml:space="preserve"> 集成化光电检测技术与便携式智能健康诊断系统</w:t>
      </w:r>
      <w:r w:rsidRPr="00095EF6">
        <w:rPr>
          <w:rFonts w:ascii="微软雅黑" w:eastAsia="微软雅黑" w:hAnsi="微软雅黑" w:hint="eastAsia"/>
          <w:sz w:val="24"/>
          <w:szCs w:val="24"/>
        </w:rPr>
        <w:t>（指导教师：王光辉）</w:t>
      </w:r>
    </w:p>
    <w:p w:rsidR="001A3358" w:rsidRPr="00095EF6" w:rsidRDefault="001A3358" w:rsidP="001A3358">
      <w:pPr>
        <w:ind w:firstLineChars="200" w:firstLine="480"/>
        <w:rPr>
          <w:rFonts w:ascii="微软雅黑" w:eastAsia="微软雅黑" w:hAnsi="微软雅黑"/>
          <w:sz w:val="24"/>
          <w:szCs w:val="24"/>
        </w:rPr>
      </w:pPr>
      <w:r w:rsidRPr="00095EF6">
        <w:rPr>
          <w:rFonts w:ascii="微软雅黑" w:eastAsia="微软雅黑" w:hAnsi="微软雅黑" w:hint="eastAsia"/>
          <w:sz w:val="24"/>
          <w:szCs w:val="24"/>
        </w:rPr>
        <w:t>随着物质的丰富，健康已经成为人类关注的头等重要的议题。科技的发展也将进一步改变健康诊疗技术，“医工结合”成为了主要的手段和桥梁。如能融合光电检测、先进材料、人工智能等技术并结合现代工业设计理念，健康诊疗技术将能变得更为智能和便捷，无缝融入人们的生活，提高国民的健康水平。</w:t>
      </w:r>
    </w:p>
    <w:p w:rsidR="001A3358" w:rsidRPr="00095EF6" w:rsidRDefault="001A3358" w:rsidP="001A3358">
      <w:pPr>
        <w:rPr>
          <w:rFonts w:ascii="微软雅黑" w:eastAsia="微软雅黑" w:hAnsi="微软雅黑"/>
          <w:sz w:val="24"/>
          <w:szCs w:val="24"/>
        </w:rPr>
      </w:pPr>
      <w:r w:rsidRPr="00095EF6">
        <w:rPr>
          <w:rFonts w:ascii="微软雅黑" w:eastAsia="微软雅黑" w:hAnsi="微软雅黑" w:hint="eastAsia"/>
          <w:sz w:val="24"/>
          <w:szCs w:val="24"/>
        </w:rPr>
        <w:t>本项目将采用易于集成的微球透镜和空芯光纤作为光电检测单元，实现一体化体外诊断系统的集成，实现单细胞的分选和检测，并结合机器学习技术用于癌症的便携式</w:t>
      </w:r>
      <w:proofErr w:type="gramStart"/>
      <w:r w:rsidRPr="00095EF6">
        <w:rPr>
          <w:rFonts w:ascii="微软雅黑" w:eastAsia="微软雅黑" w:hAnsi="微软雅黑" w:hint="eastAsia"/>
          <w:sz w:val="24"/>
          <w:szCs w:val="24"/>
        </w:rPr>
        <w:t>早筛等应用</w:t>
      </w:r>
      <w:proofErr w:type="gramEnd"/>
      <w:r w:rsidRPr="00095EF6">
        <w:rPr>
          <w:rFonts w:ascii="微软雅黑" w:eastAsia="微软雅黑" w:hAnsi="微软雅黑" w:hint="eastAsia"/>
          <w:sz w:val="24"/>
          <w:szCs w:val="24"/>
        </w:rPr>
        <w:t>。</w:t>
      </w:r>
    </w:p>
    <w:p w:rsidR="001A3358" w:rsidRPr="00095EF6" w:rsidRDefault="001A3358" w:rsidP="001A3358">
      <w:pPr>
        <w:rPr>
          <w:rFonts w:ascii="微软雅黑" w:eastAsia="微软雅黑" w:hAnsi="微软雅黑"/>
          <w:sz w:val="24"/>
          <w:szCs w:val="24"/>
        </w:rPr>
      </w:pPr>
    </w:p>
    <w:p w:rsidR="001A3358" w:rsidRPr="00095EF6" w:rsidRDefault="001A3358" w:rsidP="001A3358">
      <w:pPr>
        <w:rPr>
          <w:rFonts w:ascii="微软雅黑" w:eastAsia="微软雅黑" w:hAnsi="微软雅黑"/>
          <w:sz w:val="24"/>
          <w:szCs w:val="24"/>
        </w:rPr>
      </w:pPr>
      <w:r w:rsidRPr="00095EF6">
        <w:rPr>
          <w:rFonts w:ascii="微软雅黑" w:eastAsia="微软雅黑" w:hAnsi="微软雅黑" w:hint="eastAsia"/>
          <w:sz w:val="24"/>
          <w:szCs w:val="24"/>
        </w:rPr>
        <w:t>项目二：颠覆传统！超构光学成像器件——从口袋显微镜到平面广角相机（指导教师：李涛）</w:t>
      </w:r>
    </w:p>
    <w:p w:rsidR="001A3358" w:rsidRPr="00095EF6" w:rsidRDefault="001A3358" w:rsidP="001A3358">
      <w:pPr>
        <w:ind w:firstLineChars="200" w:firstLine="480"/>
        <w:rPr>
          <w:rFonts w:ascii="微软雅黑" w:eastAsia="微软雅黑" w:hAnsi="微软雅黑"/>
          <w:sz w:val="24"/>
          <w:szCs w:val="24"/>
        </w:rPr>
      </w:pPr>
      <w:r w:rsidRPr="00095EF6">
        <w:rPr>
          <w:rFonts w:ascii="微软雅黑" w:eastAsia="微软雅黑" w:hAnsi="微软雅黑" w:hint="eastAsia"/>
          <w:sz w:val="24"/>
          <w:szCs w:val="24"/>
        </w:rPr>
        <w:t>便携式光学成像技术是现代信息技术一个重要发展方向，透镜是光学成像系统的核心元件。传统折射型光学透镜需要一定的透镜厚度积累光程以及精准的面型控制。平面衍射光学元件通常存在高阶衍射，效率偏低、成像质量差。基于人工</w:t>
      </w:r>
      <w:proofErr w:type="gramStart"/>
      <w:r w:rsidRPr="00095EF6">
        <w:rPr>
          <w:rFonts w:ascii="微软雅黑" w:eastAsia="微软雅黑" w:hAnsi="微软雅黑" w:hint="eastAsia"/>
          <w:sz w:val="24"/>
          <w:szCs w:val="24"/>
        </w:rPr>
        <w:t>微纳结构</w:t>
      </w:r>
      <w:proofErr w:type="gramEnd"/>
      <w:r w:rsidRPr="00095EF6">
        <w:rPr>
          <w:rFonts w:ascii="微软雅黑" w:eastAsia="微软雅黑" w:hAnsi="微软雅黑" w:hint="eastAsia"/>
          <w:sz w:val="24"/>
          <w:szCs w:val="24"/>
        </w:rPr>
        <w:t>的超构表面技术，则是能够在亚波长尺度上灵活控制光的相位、偏振等属性，为成像技术带来新设计方案。</w:t>
      </w:r>
    </w:p>
    <w:p w:rsidR="001A3358" w:rsidRPr="00095EF6" w:rsidRDefault="001A3358" w:rsidP="001A3358">
      <w:pPr>
        <w:ind w:firstLineChars="200" w:firstLine="480"/>
        <w:rPr>
          <w:rFonts w:ascii="微软雅黑" w:eastAsia="微软雅黑" w:hAnsi="微软雅黑"/>
          <w:sz w:val="24"/>
          <w:szCs w:val="24"/>
        </w:rPr>
      </w:pPr>
      <w:r w:rsidRPr="00095EF6">
        <w:rPr>
          <w:rFonts w:ascii="微软雅黑" w:eastAsia="微软雅黑" w:hAnsi="微软雅黑" w:hint="eastAsia"/>
          <w:sz w:val="24"/>
          <w:szCs w:val="24"/>
        </w:rPr>
        <w:t>本项目将从光学成像原理出发，阐述不同光学元件的工作原理，致力发展新型的高度集成的便携式的光学器件和系统，如口袋型超构显微镜，平面广角相机等，展示超构光学透镜在成像领域可能带来的颠覆应用。</w:t>
      </w:r>
    </w:p>
    <w:p w:rsidR="001A3358" w:rsidRPr="00095EF6" w:rsidRDefault="001A3358" w:rsidP="001A3358">
      <w:pPr>
        <w:rPr>
          <w:rFonts w:ascii="微软雅黑" w:eastAsia="微软雅黑" w:hAnsi="微软雅黑"/>
          <w:sz w:val="24"/>
          <w:szCs w:val="24"/>
        </w:rPr>
      </w:pPr>
    </w:p>
    <w:p w:rsidR="001A3358" w:rsidRPr="00095EF6" w:rsidRDefault="001A3358" w:rsidP="001A3358">
      <w:pPr>
        <w:rPr>
          <w:rFonts w:ascii="微软雅黑" w:eastAsia="微软雅黑" w:hAnsi="微软雅黑"/>
          <w:sz w:val="24"/>
          <w:szCs w:val="24"/>
        </w:rPr>
      </w:pPr>
      <w:r w:rsidRPr="00095EF6">
        <w:rPr>
          <w:rFonts w:ascii="微软雅黑" w:eastAsia="微软雅黑" w:hAnsi="微软雅黑" w:hint="eastAsia"/>
          <w:sz w:val="24"/>
          <w:szCs w:val="24"/>
        </w:rPr>
        <w:t>项目三：</w:t>
      </w:r>
      <w:r w:rsidRPr="00095EF6">
        <w:rPr>
          <w:rFonts w:ascii="微软雅黑" w:eastAsia="微软雅黑" w:hAnsi="微软雅黑"/>
          <w:sz w:val="24"/>
          <w:szCs w:val="24"/>
        </w:rPr>
        <w:t xml:space="preserve"> 基于精准光子集成的第四代光纤光栅传感解调技术及其应用</w:t>
      </w:r>
      <w:r w:rsidRPr="00095EF6">
        <w:rPr>
          <w:rFonts w:ascii="微软雅黑" w:eastAsia="微软雅黑" w:hAnsi="微软雅黑" w:hint="eastAsia"/>
          <w:sz w:val="24"/>
          <w:szCs w:val="24"/>
        </w:rPr>
        <w:t>（指导教</w:t>
      </w:r>
      <w:r w:rsidRPr="00095EF6">
        <w:rPr>
          <w:rFonts w:ascii="微软雅黑" w:eastAsia="微软雅黑" w:hAnsi="微软雅黑" w:hint="eastAsia"/>
          <w:sz w:val="24"/>
          <w:szCs w:val="24"/>
        </w:rPr>
        <w:lastRenderedPageBreak/>
        <w:t>师：陈向飞）</w:t>
      </w:r>
    </w:p>
    <w:p w:rsidR="001A3358" w:rsidRPr="00095EF6" w:rsidRDefault="001A3358" w:rsidP="001A3358">
      <w:pPr>
        <w:ind w:firstLineChars="200" w:firstLine="480"/>
        <w:rPr>
          <w:rFonts w:ascii="微软雅黑" w:eastAsia="微软雅黑" w:hAnsi="微软雅黑"/>
          <w:sz w:val="24"/>
          <w:szCs w:val="24"/>
        </w:rPr>
      </w:pPr>
      <w:r w:rsidRPr="00095EF6">
        <w:rPr>
          <w:rFonts w:ascii="微软雅黑" w:eastAsia="微软雅黑" w:hAnsi="微软雅黑" w:hint="eastAsia"/>
          <w:sz w:val="24"/>
          <w:szCs w:val="24"/>
        </w:rPr>
        <w:t>光纤光栅（</w:t>
      </w:r>
      <w:r w:rsidRPr="00095EF6">
        <w:rPr>
          <w:rFonts w:ascii="微软雅黑" w:eastAsia="微软雅黑" w:hAnsi="微软雅黑"/>
          <w:sz w:val="24"/>
          <w:szCs w:val="24"/>
        </w:rPr>
        <w:t>FBG）传感技术具有抗电磁干扰、无源和容易组网等优点，应用前景广阔。但该技术存在关键器件依赖进口、成本高等问题。</w:t>
      </w:r>
    </w:p>
    <w:p w:rsidR="001A3358" w:rsidRPr="00095EF6" w:rsidRDefault="001A3358" w:rsidP="001A3358">
      <w:pPr>
        <w:rPr>
          <w:rFonts w:ascii="微软雅黑" w:eastAsia="微软雅黑" w:hAnsi="微软雅黑"/>
          <w:sz w:val="24"/>
          <w:szCs w:val="24"/>
        </w:rPr>
      </w:pPr>
      <w:r w:rsidRPr="00095EF6">
        <w:rPr>
          <w:rFonts w:ascii="微软雅黑" w:eastAsia="微软雅黑" w:hAnsi="微软雅黑" w:hint="eastAsia"/>
          <w:sz w:val="24"/>
          <w:szCs w:val="24"/>
        </w:rPr>
        <w:t>针对光纤光栅传感技术优化系统，通过研发获得国家技术发明二等奖的自主可调谐精准激光器阵列，以突破激光器芯片波长高速调谐和协同解调等关键技术。精准激光器阵列为基础的精准光子集成技术属于原创技术，列入中国科协</w:t>
      </w:r>
      <w:r w:rsidRPr="00095EF6">
        <w:rPr>
          <w:rFonts w:ascii="微软雅黑" w:eastAsia="微软雅黑" w:hAnsi="微软雅黑"/>
          <w:sz w:val="24"/>
          <w:szCs w:val="24"/>
        </w:rPr>
        <w:t>2021年度10大产业技术问题，排位第一。</w:t>
      </w:r>
    </w:p>
    <w:p w:rsidR="001A3358" w:rsidRPr="00095EF6" w:rsidRDefault="001A3358" w:rsidP="001A3358">
      <w:pPr>
        <w:ind w:firstLineChars="200" w:firstLine="480"/>
        <w:rPr>
          <w:rFonts w:ascii="微软雅黑" w:eastAsia="微软雅黑" w:hAnsi="微软雅黑"/>
          <w:sz w:val="24"/>
          <w:szCs w:val="24"/>
        </w:rPr>
      </w:pPr>
      <w:r w:rsidRPr="00095EF6">
        <w:rPr>
          <w:rFonts w:ascii="微软雅黑" w:eastAsia="微软雅黑" w:hAnsi="微软雅黑" w:hint="eastAsia"/>
          <w:sz w:val="24"/>
          <w:szCs w:val="24"/>
        </w:rPr>
        <w:t>本项目将基于精准光子集成，研究开发第四代光纤光栅传感解调技术。前三代都基于国外核心器件，本项目的成功社会意义重大</w:t>
      </w:r>
    </w:p>
    <w:p w:rsidR="001A3358" w:rsidRPr="00095EF6" w:rsidRDefault="001A3358" w:rsidP="001A3358">
      <w:pPr>
        <w:rPr>
          <w:rFonts w:ascii="微软雅黑" w:eastAsia="微软雅黑" w:hAnsi="微软雅黑"/>
          <w:sz w:val="24"/>
          <w:szCs w:val="24"/>
        </w:rPr>
      </w:pPr>
    </w:p>
    <w:p w:rsidR="001A3358" w:rsidRPr="00095EF6" w:rsidRDefault="001A3358" w:rsidP="001A3358">
      <w:pPr>
        <w:rPr>
          <w:rFonts w:ascii="微软雅黑" w:eastAsia="微软雅黑" w:hAnsi="微软雅黑"/>
          <w:sz w:val="24"/>
          <w:szCs w:val="24"/>
        </w:rPr>
      </w:pPr>
      <w:r w:rsidRPr="00095EF6">
        <w:rPr>
          <w:rFonts w:ascii="微软雅黑" w:eastAsia="微软雅黑" w:hAnsi="微软雅黑" w:hint="eastAsia"/>
          <w:sz w:val="24"/>
          <w:szCs w:val="24"/>
        </w:rPr>
        <w:t>项目四：来自光的守护——分布式光纤智能周界防护系统（指导教师：王峰）</w:t>
      </w:r>
    </w:p>
    <w:p w:rsidR="001A3358" w:rsidRPr="00095EF6" w:rsidRDefault="001A3358" w:rsidP="001A3358">
      <w:pPr>
        <w:ind w:firstLineChars="200" w:firstLine="480"/>
        <w:rPr>
          <w:rFonts w:ascii="微软雅黑" w:eastAsia="微软雅黑" w:hAnsi="微软雅黑"/>
          <w:sz w:val="24"/>
          <w:szCs w:val="24"/>
        </w:rPr>
      </w:pPr>
      <w:r w:rsidRPr="00095EF6">
        <w:rPr>
          <w:rFonts w:ascii="微软雅黑" w:eastAsia="微软雅黑" w:hAnsi="微软雅黑" w:hint="eastAsia"/>
          <w:sz w:val="24"/>
          <w:szCs w:val="24"/>
        </w:rPr>
        <w:t>周界防护系统在园区安保、文物保护、铁路围挡、营区防护、国家安全等方面具有广泛的需求和重要的作用。随着科技的发展，分布式光纤传感技术以其大范围、全覆盖、高灵敏、全天候的特性，与机器学习相结合，成为了实现周界防护监测系统的理想手段。</w:t>
      </w:r>
    </w:p>
    <w:p w:rsidR="001A3358" w:rsidRPr="00095EF6" w:rsidRDefault="001A3358" w:rsidP="001A3358">
      <w:pPr>
        <w:ind w:firstLineChars="200" w:firstLine="480"/>
        <w:rPr>
          <w:rFonts w:ascii="微软雅黑" w:eastAsia="微软雅黑" w:hAnsi="微软雅黑"/>
          <w:sz w:val="24"/>
          <w:szCs w:val="24"/>
        </w:rPr>
      </w:pPr>
      <w:r w:rsidRPr="00095EF6">
        <w:rPr>
          <w:rFonts w:ascii="微软雅黑" w:eastAsia="微软雅黑" w:hAnsi="微软雅黑" w:hint="eastAsia"/>
          <w:sz w:val="24"/>
          <w:szCs w:val="24"/>
        </w:rPr>
        <w:t>本项目以智能周界防护系统的研制为目标，学生将学会光纤传感技术原理、系统结构三维建模、硬件电路开发、数字信号处理、机器学习算法、自动控制系统开发等相关理论和技术，并有机会进行创新性研究和系统开发实践，体会先进科技创新与应用实践相结合的过程和方法。</w:t>
      </w:r>
    </w:p>
    <w:p w:rsidR="001A3358" w:rsidRPr="00095EF6" w:rsidRDefault="001A3358" w:rsidP="001A3358">
      <w:pPr>
        <w:rPr>
          <w:rFonts w:ascii="微软雅黑" w:eastAsia="微软雅黑" w:hAnsi="微软雅黑"/>
          <w:sz w:val="24"/>
          <w:szCs w:val="24"/>
        </w:rPr>
      </w:pPr>
    </w:p>
    <w:p w:rsidR="001A3358" w:rsidRPr="00095EF6" w:rsidRDefault="001A3358" w:rsidP="001A3358">
      <w:pPr>
        <w:rPr>
          <w:rFonts w:ascii="微软雅黑" w:eastAsia="微软雅黑" w:hAnsi="微软雅黑"/>
          <w:sz w:val="24"/>
          <w:szCs w:val="24"/>
        </w:rPr>
      </w:pPr>
      <w:r w:rsidRPr="00095EF6">
        <w:rPr>
          <w:rFonts w:ascii="微软雅黑" w:eastAsia="微软雅黑" w:hAnsi="微软雅黑" w:hint="eastAsia"/>
          <w:sz w:val="24"/>
          <w:szCs w:val="24"/>
        </w:rPr>
        <w:t>项目五：下一代先进电子材料和电子器件（指导教师：</w:t>
      </w:r>
      <w:proofErr w:type="gramStart"/>
      <w:r w:rsidRPr="00095EF6">
        <w:rPr>
          <w:rFonts w:ascii="微软雅黑" w:eastAsia="微软雅黑" w:hAnsi="微软雅黑" w:hint="eastAsia"/>
          <w:sz w:val="24"/>
          <w:szCs w:val="24"/>
        </w:rPr>
        <w:t>袁</w:t>
      </w:r>
      <w:proofErr w:type="gramEnd"/>
      <w:r w:rsidRPr="00095EF6">
        <w:rPr>
          <w:rFonts w:ascii="微软雅黑" w:eastAsia="微软雅黑" w:hAnsi="微软雅黑" w:hint="eastAsia"/>
          <w:sz w:val="24"/>
          <w:szCs w:val="24"/>
        </w:rPr>
        <w:t>洪涛）</w:t>
      </w:r>
    </w:p>
    <w:p w:rsidR="001A3358" w:rsidRPr="00095EF6" w:rsidRDefault="001A3358" w:rsidP="001A3358">
      <w:pPr>
        <w:rPr>
          <w:rFonts w:ascii="微软雅黑" w:eastAsia="微软雅黑" w:hAnsi="微软雅黑"/>
          <w:sz w:val="24"/>
          <w:szCs w:val="24"/>
        </w:rPr>
      </w:pPr>
      <w:r w:rsidRPr="00095EF6">
        <w:rPr>
          <w:rFonts w:ascii="微软雅黑" w:eastAsia="微软雅黑" w:hAnsi="微软雅黑"/>
          <w:sz w:val="24"/>
          <w:szCs w:val="24"/>
        </w:rPr>
        <w:t xml:space="preserve">    现代电子学的迅猛发展已经极大地改变了人类的生产生活。随着科技的不断</w:t>
      </w:r>
      <w:r w:rsidRPr="00095EF6">
        <w:rPr>
          <w:rFonts w:ascii="微软雅黑" w:eastAsia="微软雅黑" w:hAnsi="微软雅黑"/>
          <w:sz w:val="24"/>
          <w:szCs w:val="24"/>
        </w:rPr>
        <w:lastRenderedPageBreak/>
        <w:t>创新和人类社会的发展，先进电子材料和电子器件将发挥越来越重要的作用，先进电子材料和电子器件已经成为未来材料科学和技术领域的重要发展和研究方向。电子器件性能的不断提升和功能的拓展离不开对电子材料物理特性的深入理解和新兴的</w:t>
      </w:r>
      <w:proofErr w:type="gramStart"/>
      <w:r w:rsidRPr="00095EF6">
        <w:rPr>
          <w:rFonts w:ascii="微软雅黑" w:eastAsia="微软雅黑" w:hAnsi="微软雅黑"/>
          <w:sz w:val="24"/>
          <w:szCs w:val="24"/>
        </w:rPr>
        <w:t>的</w:t>
      </w:r>
      <w:proofErr w:type="gramEnd"/>
      <w:r w:rsidRPr="00095EF6">
        <w:rPr>
          <w:rFonts w:ascii="微软雅黑" w:eastAsia="微软雅黑" w:hAnsi="微软雅黑"/>
          <w:sz w:val="24"/>
          <w:szCs w:val="24"/>
        </w:rPr>
        <w:t>不断开拓。</w:t>
      </w:r>
    </w:p>
    <w:p w:rsidR="001A3358" w:rsidRPr="00095EF6" w:rsidRDefault="001A3358" w:rsidP="001A3358">
      <w:pPr>
        <w:ind w:firstLine="480"/>
        <w:rPr>
          <w:rFonts w:ascii="微软雅黑" w:eastAsia="微软雅黑" w:hAnsi="微软雅黑"/>
          <w:sz w:val="24"/>
          <w:szCs w:val="24"/>
        </w:rPr>
      </w:pPr>
      <w:r w:rsidRPr="00095EF6">
        <w:rPr>
          <w:rFonts w:ascii="微软雅黑" w:eastAsia="微软雅黑" w:hAnsi="微软雅黑"/>
          <w:sz w:val="24"/>
          <w:szCs w:val="24"/>
        </w:rPr>
        <w:t>本项目以先进电子材料和量子材料的电学光学特性和能带论为主要理论依据，通过探索这类材料在现代电子学及其器件应用中涉及到的电子和光电子物理现象，着重探索</w:t>
      </w:r>
      <w:proofErr w:type="gramStart"/>
      <w:r w:rsidRPr="00095EF6">
        <w:rPr>
          <w:rFonts w:ascii="微软雅黑" w:eastAsia="微软雅黑" w:hAnsi="微软雅黑"/>
          <w:sz w:val="24"/>
          <w:szCs w:val="24"/>
        </w:rPr>
        <w:t>新型微纳电子器件</w:t>
      </w:r>
      <w:proofErr w:type="gramEnd"/>
      <w:r w:rsidRPr="00095EF6">
        <w:rPr>
          <w:rFonts w:ascii="微软雅黑" w:eastAsia="微软雅黑" w:hAnsi="微软雅黑"/>
          <w:sz w:val="24"/>
          <w:szCs w:val="24"/>
        </w:rPr>
        <w:t>及其物理机制，瞄准下一代微电子材料和</w:t>
      </w:r>
      <w:proofErr w:type="gramStart"/>
      <w:r w:rsidRPr="00095EF6">
        <w:rPr>
          <w:rFonts w:ascii="微软雅黑" w:eastAsia="微软雅黑" w:hAnsi="微软雅黑"/>
          <w:sz w:val="24"/>
          <w:szCs w:val="24"/>
        </w:rPr>
        <w:t>器件制程中</w:t>
      </w:r>
      <w:proofErr w:type="gramEnd"/>
      <w:r w:rsidRPr="00095EF6">
        <w:rPr>
          <w:rFonts w:ascii="微软雅黑" w:eastAsia="微软雅黑" w:hAnsi="微软雅黑"/>
          <w:sz w:val="24"/>
          <w:szCs w:val="24"/>
        </w:rPr>
        <w:t>的重大科学问题、科技发展的前沿问题和国家重大战略需求，结合学科特色，强化学生软硬件工程实训和早期科研训练，将学术研究过程融入教育教学过程，推动科研优势向人才培养优势转化。通过电子器件工程实训和科研实践的全过程，激发学生的“科学问题”意识，培养学生创新的科研思维和严谨的治学态度，促进实践动手能力</w:t>
      </w:r>
      <w:r w:rsidRPr="00095EF6">
        <w:rPr>
          <w:rFonts w:ascii="微软雅黑" w:eastAsia="微软雅黑" w:hAnsi="微软雅黑" w:hint="eastAsia"/>
          <w:sz w:val="24"/>
          <w:szCs w:val="24"/>
        </w:rPr>
        <w:t>的提升，为我国的电子信息行业培养领军人才。</w:t>
      </w:r>
    </w:p>
    <w:p w:rsidR="001A3358" w:rsidRPr="00095EF6" w:rsidRDefault="001A3358" w:rsidP="001A3358">
      <w:pPr>
        <w:ind w:firstLine="480"/>
        <w:jc w:val="left"/>
        <w:rPr>
          <w:rFonts w:ascii="微软雅黑" w:eastAsia="微软雅黑" w:hAnsi="微软雅黑"/>
          <w:sz w:val="24"/>
          <w:szCs w:val="24"/>
        </w:rPr>
      </w:pPr>
    </w:p>
    <w:p w:rsidR="001A3358" w:rsidRPr="00095EF6" w:rsidRDefault="001A3358" w:rsidP="001A3358">
      <w:pPr>
        <w:jc w:val="left"/>
        <w:rPr>
          <w:rFonts w:ascii="微软雅黑" w:eastAsia="微软雅黑" w:hAnsi="微软雅黑"/>
          <w:sz w:val="24"/>
          <w:szCs w:val="24"/>
        </w:rPr>
      </w:pPr>
      <w:r w:rsidRPr="00095EF6">
        <w:rPr>
          <w:rFonts w:ascii="微软雅黑" w:eastAsia="微软雅黑" w:hAnsi="微软雅黑" w:hint="eastAsia"/>
          <w:sz w:val="24"/>
          <w:szCs w:val="24"/>
        </w:rPr>
        <w:t>项目六：纳米激光检测与加工技术——基于蓝光</w:t>
      </w:r>
      <w:r w:rsidRPr="00095EF6">
        <w:rPr>
          <w:rFonts w:ascii="微软雅黑" w:eastAsia="微软雅黑" w:hAnsi="微软雅黑"/>
          <w:sz w:val="24"/>
          <w:szCs w:val="24"/>
        </w:rPr>
        <w:t>DVD光学头的3D形貌检测与直写装置的搭建</w:t>
      </w:r>
      <w:r w:rsidRPr="00095EF6">
        <w:rPr>
          <w:rFonts w:ascii="微软雅黑" w:eastAsia="微软雅黑" w:hAnsi="微软雅黑" w:hint="eastAsia"/>
          <w:sz w:val="24"/>
          <w:szCs w:val="24"/>
        </w:rPr>
        <w:t>（指导教师：张伟华）</w:t>
      </w:r>
    </w:p>
    <w:p w:rsidR="001A3358" w:rsidRPr="00095EF6" w:rsidRDefault="001A3358" w:rsidP="001A3358">
      <w:pPr>
        <w:ind w:firstLine="480"/>
        <w:jc w:val="left"/>
        <w:rPr>
          <w:rFonts w:ascii="微软雅黑" w:eastAsia="微软雅黑" w:hAnsi="微软雅黑"/>
          <w:sz w:val="24"/>
          <w:szCs w:val="24"/>
        </w:rPr>
      </w:pPr>
      <w:r w:rsidRPr="00095EF6">
        <w:rPr>
          <w:rFonts w:ascii="微软雅黑" w:eastAsia="微软雅黑" w:hAnsi="微软雅黑" w:hint="eastAsia"/>
          <w:sz w:val="24"/>
          <w:szCs w:val="24"/>
        </w:rPr>
        <w:t>今天，消费类电子高度发展，大量微型民用器件的核心技术参数远超现有的工业乃至</w:t>
      </w:r>
      <w:proofErr w:type="gramStart"/>
      <w:r w:rsidRPr="00095EF6">
        <w:rPr>
          <w:rFonts w:ascii="微软雅黑" w:eastAsia="微软雅黑" w:hAnsi="微软雅黑" w:hint="eastAsia"/>
          <w:sz w:val="24"/>
          <w:szCs w:val="24"/>
        </w:rPr>
        <w:t>科研级</w:t>
      </w:r>
      <w:proofErr w:type="gramEnd"/>
      <w:r w:rsidRPr="00095EF6">
        <w:rPr>
          <w:rFonts w:ascii="微软雅黑" w:eastAsia="微软雅黑" w:hAnsi="微软雅黑" w:hint="eastAsia"/>
          <w:sz w:val="24"/>
          <w:szCs w:val="24"/>
        </w:rPr>
        <w:t>设备，这为新型高性能低成本科研仪器的发展提供了前所未有的机遇。本项目立足解锁</w:t>
      </w:r>
      <w:r w:rsidRPr="00095EF6">
        <w:rPr>
          <w:rFonts w:ascii="微软雅黑" w:eastAsia="微软雅黑" w:hAnsi="微软雅黑"/>
          <w:sz w:val="24"/>
          <w:szCs w:val="24"/>
        </w:rPr>
        <w:t>DVD激光头纳米级（优于10nm）的高度检测能力，亚微米（&lt;200nm）的直写能力，结合相关机电设备，搭建高性能、低成本、微型的纳米检测加工一体装置。</w:t>
      </w:r>
    </w:p>
    <w:p w:rsidR="001A3358" w:rsidRPr="001A3358" w:rsidRDefault="001A3358">
      <w:pPr>
        <w:rPr>
          <w:rFonts w:hint="eastAsia"/>
        </w:rPr>
      </w:pPr>
    </w:p>
    <w:sectPr w:rsidR="001A3358" w:rsidRPr="001A33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58"/>
    <w:rsid w:val="001A3358"/>
    <w:rsid w:val="0080476E"/>
    <w:rsid w:val="009F2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38FE"/>
  <w15:chartTrackingRefBased/>
  <w15:docId w15:val="{6779E685-11A4-44E9-A3DF-68DF34F4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7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dearcherry0517@126.com</dc:creator>
  <cp:keywords/>
  <dc:description/>
  <cp:lastModifiedBy>dearcherry0517@126.com</cp:lastModifiedBy>
  <cp:revision>1</cp:revision>
  <dcterms:created xsi:type="dcterms:W3CDTF">2023-05-12T01:52:00Z</dcterms:created>
  <dcterms:modified xsi:type="dcterms:W3CDTF">2023-05-12T01:52:00Z</dcterms:modified>
</cp:coreProperties>
</file>