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23BBF" w:rsidRDefault="00721C30">
      <w:pPr>
        <w:pStyle w:val="2"/>
        <w:jc w:val="center"/>
      </w:pPr>
      <w:r>
        <w:rPr>
          <w:rFonts w:hint="eastAsia"/>
        </w:rPr>
        <w:t>学生操作手册（查重）</w:t>
      </w:r>
    </w:p>
    <w:p w:rsidR="00023BBF" w:rsidRDefault="00721C30">
      <w:pPr>
        <w:pStyle w:val="1"/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系统登录</w:t>
      </w:r>
    </w:p>
    <w:p w:rsidR="00023BBF" w:rsidRDefault="00721C30">
      <w:pPr>
        <w:pStyle w:val="a4"/>
        <w:numPr>
          <w:ilvl w:val="0"/>
          <w:numId w:val="2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网址：</w:t>
      </w:r>
      <w:r>
        <w:rPr>
          <w:rFonts w:ascii="宋体" w:eastAsia="宋体" w:hAnsi="宋体" w:hint="eastAsia"/>
        </w:rPr>
        <w:t>n</w:t>
      </w:r>
      <w:r>
        <w:rPr>
          <w:rFonts w:ascii="宋体" w:eastAsia="宋体" w:hAnsi="宋体"/>
        </w:rPr>
        <w:t>ju.co.cnki.net</w:t>
      </w:r>
    </w:p>
    <w:p w:rsidR="00023BBF" w:rsidRDefault="00721C30">
      <w:pPr>
        <w:pStyle w:val="a4"/>
        <w:numPr>
          <w:ilvl w:val="0"/>
          <w:numId w:val="2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推荐浏览器：推荐使用</w:t>
      </w:r>
      <w:r>
        <w:rPr>
          <w:rFonts w:ascii="宋体" w:eastAsia="宋体" w:hAnsi="宋体" w:hint="eastAsia"/>
        </w:rPr>
        <w:t>Q</w:t>
      </w:r>
      <w:r>
        <w:rPr>
          <w:rFonts w:ascii="宋体" w:eastAsia="宋体" w:hAnsi="宋体"/>
        </w:rPr>
        <w:t>Q</w:t>
      </w:r>
      <w:r>
        <w:rPr>
          <w:rFonts w:ascii="宋体" w:eastAsia="宋体" w:hAnsi="宋体" w:hint="eastAsia"/>
        </w:rPr>
        <w:t>浏览器、谷歌浏览器、火狐浏览器、</w:t>
      </w:r>
      <w:r>
        <w:rPr>
          <w:rFonts w:ascii="宋体" w:eastAsia="宋体" w:hAnsi="宋体" w:hint="eastAsia"/>
        </w:rPr>
        <w:t>3</w:t>
      </w:r>
      <w:r>
        <w:rPr>
          <w:rFonts w:ascii="宋体" w:eastAsia="宋体" w:hAnsi="宋体"/>
        </w:rPr>
        <w:t>60</w:t>
      </w:r>
      <w:r>
        <w:rPr>
          <w:rFonts w:ascii="宋体" w:eastAsia="宋体" w:hAnsi="宋体" w:hint="eastAsia"/>
        </w:rPr>
        <w:t>浏览器</w:t>
      </w:r>
    </w:p>
    <w:p w:rsidR="00023BBF" w:rsidRDefault="00721C30">
      <w:pPr>
        <w:pStyle w:val="a4"/>
        <w:numPr>
          <w:ilvl w:val="0"/>
          <w:numId w:val="2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账号密码：学号</w:t>
      </w:r>
      <w:r>
        <w:rPr>
          <w:rFonts w:ascii="宋体" w:eastAsia="宋体" w:hAnsi="宋体" w:hint="eastAsia"/>
          <w:color w:val="FF0000"/>
        </w:rPr>
        <w:t>（登录后请务必修改初始密码并绑定自己的手机号）</w:t>
      </w:r>
    </w:p>
    <w:p w:rsidR="00023BBF" w:rsidRDefault="00721C30">
      <w:pPr>
        <w:pStyle w:val="a4"/>
        <w:numPr>
          <w:ilvl w:val="0"/>
          <w:numId w:val="2"/>
        </w:numPr>
        <w:spacing w:line="360" w:lineRule="auto"/>
        <w:ind w:firstLineChars="0"/>
        <w:jc w:val="left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首页介绍：</w:t>
      </w:r>
    </w:p>
    <w:p w:rsidR="00023BBF" w:rsidRDefault="00721C30">
      <w:pPr>
        <w:ind w:left="420"/>
        <w:jc w:val="left"/>
      </w:pPr>
      <w:r>
        <w:rPr>
          <w:noProof/>
        </w:rPr>
        <w:drawing>
          <wp:inline distT="0" distB="0" distL="0" distR="0">
            <wp:extent cx="5274310" cy="2108835"/>
            <wp:effectExtent l="0" t="0" r="254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BBF" w:rsidRDefault="00721C30">
      <w:pPr>
        <w:pStyle w:val="a4"/>
        <w:numPr>
          <w:ilvl w:val="0"/>
          <w:numId w:val="3"/>
        </w:numPr>
        <w:ind w:firstLineChars="0"/>
        <w:jc w:val="left"/>
      </w:pPr>
      <w:r>
        <w:rPr>
          <w:rFonts w:hint="eastAsia"/>
        </w:rPr>
        <w:t>红色框：选择身份</w:t>
      </w:r>
      <w:r>
        <w:rPr>
          <w:rFonts w:hint="eastAsia"/>
          <w:color w:val="FF0000"/>
          <w:highlight w:val="yellow"/>
        </w:rPr>
        <w:t>学生</w:t>
      </w:r>
      <w:r>
        <w:rPr>
          <w:rFonts w:hint="eastAsia"/>
        </w:rPr>
        <w:t>，输入账号、密码，点击登录进入系统；</w:t>
      </w:r>
    </w:p>
    <w:p w:rsidR="00023BBF" w:rsidRDefault="00721C30">
      <w:pPr>
        <w:pStyle w:val="a4"/>
        <w:ind w:left="945" w:firstLineChars="0" w:firstLine="0"/>
        <w:jc w:val="left"/>
      </w:pPr>
      <w:r>
        <w:rPr>
          <w:rFonts w:hint="eastAsia"/>
        </w:rPr>
        <w:t xml:space="preserve"> </w:t>
      </w:r>
      <w:r>
        <w:t xml:space="preserve">       </w:t>
      </w:r>
      <w:r>
        <w:rPr>
          <w:rFonts w:hint="eastAsia"/>
        </w:rPr>
        <w:t>进入系统后</w:t>
      </w:r>
      <w:r>
        <w:rPr>
          <w:rFonts w:hint="eastAsia"/>
          <w:color w:val="FF0000"/>
          <w:highlight w:val="yellow"/>
        </w:rPr>
        <w:t>建议绑定微信</w:t>
      </w:r>
      <w:r>
        <w:rPr>
          <w:rFonts w:hint="eastAsia"/>
        </w:rPr>
        <w:t>，绑定后可以</w:t>
      </w:r>
      <w:proofErr w:type="gramStart"/>
      <w:r>
        <w:rPr>
          <w:rFonts w:hint="eastAsia"/>
        </w:rPr>
        <w:t>通过微信登录</w:t>
      </w:r>
      <w:proofErr w:type="gramEnd"/>
      <w:r>
        <w:rPr>
          <w:rFonts w:hint="eastAsia"/>
        </w:rPr>
        <w:t>。</w:t>
      </w:r>
    </w:p>
    <w:p w:rsidR="00023BBF" w:rsidRDefault="00721C30">
      <w:pPr>
        <w:pStyle w:val="a4"/>
        <w:numPr>
          <w:ilvl w:val="0"/>
          <w:numId w:val="3"/>
        </w:numPr>
        <w:ind w:firstLineChars="0"/>
        <w:jc w:val="left"/>
      </w:pPr>
      <w:r>
        <w:rPr>
          <w:rFonts w:hint="eastAsia"/>
        </w:rPr>
        <w:t>黄色框：建议绑定微信，绑定</w:t>
      </w:r>
      <w:proofErr w:type="gramStart"/>
      <w:r>
        <w:rPr>
          <w:rFonts w:hint="eastAsia"/>
        </w:rPr>
        <w:t>后微信将</w:t>
      </w:r>
      <w:proofErr w:type="gramEnd"/>
      <w:r>
        <w:rPr>
          <w:rFonts w:hint="eastAsia"/>
        </w:rPr>
        <w:t>推送消息提醒；</w:t>
      </w:r>
    </w:p>
    <w:p w:rsidR="00023BBF" w:rsidRDefault="00721C30">
      <w:pPr>
        <w:pStyle w:val="a4"/>
        <w:ind w:left="1890" w:hangingChars="900" w:hanging="1890"/>
        <w:jc w:val="left"/>
      </w:pPr>
      <w:r>
        <w:rPr>
          <w:rFonts w:hint="eastAsia"/>
        </w:rPr>
        <w:t xml:space="preserve"> </w:t>
      </w:r>
      <w:r>
        <w:t xml:space="preserve">                APP</w:t>
      </w:r>
      <w:r>
        <w:rPr>
          <w:rFonts w:hint="eastAsia"/>
        </w:rPr>
        <w:t>下载，面向</w:t>
      </w:r>
      <w:r>
        <w:rPr>
          <w:rFonts w:hint="eastAsia"/>
        </w:rPr>
        <w:t>I</w:t>
      </w:r>
      <w:r>
        <w:t>OS</w:t>
      </w:r>
      <w:r>
        <w:rPr>
          <w:rFonts w:hint="eastAsia"/>
        </w:rPr>
        <w:t>和安卓系统，扫描二维码，下载安装后，可在手机上进行操作。</w:t>
      </w:r>
    </w:p>
    <w:p w:rsidR="00023BBF" w:rsidRDefault="00721C30">
      <w:pPr>
        <w:pStyle w:val="a4"/>
        <w:numPr>
          <w:ilvl w:val="0"/>
          <w:numId w:val="3"/>
        </w:numPr>
        <w:ind w:firstLineChars="0"/>
        <w:jc w:val="left"/>
      </w:pPr>
      <w:r>
        <w:rPr>
          <w:rFonts w:hint="eastAsia"/>
        </w:rPr>
        <w:t>绿色框：通知公告区域，可查看学校、学院发布的公告。可查看毕业论文相关通知，下载相关表格及系统操作手册等。</w:t>
      </w:r>
    </w:p>
    <w:p w:rsidR="00023BBF" w:rsidRDefault="00721C30">
      <w:pPr>
        <w:jc w:val="left"/>
      </w:pPr>
      <w:r>
        <w:rPr>
          <w:rFonts w:hint="eastAsia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3866515</wp:posOffset>
                </wp:positionH>
                <wp:positionV relativeFrom="paragraph">
                  <wp:posOffset>612775</wp:posOffset>
                </wp:positionV>
                <wp:extent cx="481330" cy="0"/>
                <wp:effectExtent l="0" t="38100" r="4445" b="38100"/>
                <wp:wrapNone/>
                <wp:docPr id="11" name="直接箭头连接符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1013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0937551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11" o:spid="_x0000_s1026" type="#_x0000_t32" style="position:absolute;left:0;text-align:left;margin-left:304.45pt;margin-top:48.25pt;width:37.9pt;height:0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wny7gEAAP4DAAAOAAAAZHJzL2Uyb0RvYy54bWysU0uOEzEQ3SNxB8t70t0DQqMonVlkgA2C&#10;iM8BPG47bck/lYt0cgkugMQKWAGr2c9pYDgGZXfSgwAhgdhU2131ql69Ki/Ods6yrYJkgm95M6s5&#10;U16GzvhNy1++eHjnlLOEwnfCBq9avleJny1v31oMca5OQh9sp4BREp/mQ2x5jxjnVZVkr5xIsxCV&#10;J6cO4ATSFTZVB2Kg7M5WJ3V9vxoCdBGCVCnR3/PRyZclv9ZK4lOtk0JmW07csFgo9iLbarkQ8w2I&#10;2Bt5oCH+gYUTxlPRKdW5QMFegfkllTMSQgoaZzK4KmhtpCo9UDdN/VM3z3sRVemFxElxkin9v7Ty&#10;yXYNzHQ0u4YzLxzN6PrN5dfX768/f/ry7vLb1dt8/viBkZ/EGmKaE2bl13C4pbiG3PlOg8tf6ont&#10;isD7SWC1Qybp573Tpm7uciaPruoGFyHhIxUcy4eWJwRhNj2ugvc0xQBN0VdsHyekygQ8AnJR67NF&#10;YewD3zHcR2oDwQi/sSrTpvAcUmX6I+Fywr1VI/yZ0qQCURzLlP1TKwtsK2hzhJTKYxGgZKLoDNPG&#10;2glYF35/BB7iM1SV3fwb8IQolYPHCeyMD/C76rg7UtZj/FGBse8swUXo9mWURRpasqLV4UHkLf7x&#10;XuA3z3b5HQAA//8DAFBLAwQUAAYACAAAACEAeHrDwN4AAAAJAQAADwAAAGRycy9kb3ducmV2Lnht&#10;bEyPwU7DMAyG70h7h8hI3FjKBF3bNZ0mJHYEsXFgt6zxkmqNUzVZW3h6gjiMo+1Pv7+/XE+2ZQP2&#10;vnEk4GGeAEOqnWpIC/jYv9xnwHyQpGTrCAV8oYd1NbspZaHcSO847IJmMYR8IQWYELqCc18btNLP&#10;XYcUbyfXWxni2GuuejnGcNvyRZKk3MqG4gcjO3w2WJ93FyvgTX8OdkHbhp/yw/dWv6qzGYMQd7fT&#10;ZgUs4BSuMPzqR3WootPRXUh51gpIkyyPqIA8fQIWgTR7XAI7/i14VfL/DaofAAAA//8DAFBLAQIt&#10;ABQABgAIAAAAIQC2gziS/gAAAOEBAAATAAAAAAAAAAAAAAAAAAAAAABbQ29udGVudF9UeXBlc10u&#10;eG1sUEsBAi0AFAAGAAgAAAAhADj9If/WAAAAlAEAAAsAAAAAAAAAAAAAAAAALwEAAF9yZWxzLy5y&#10;ZWxzUEsBAi0AFAAGAAgAAAAhAPw7CfLuAQAA/gMAAA4AAAAAAAAAAAAAAAAALgIAAGRycy9lMm9E&#10;b2MueG1sUEsBAi0AFAAGAAgAAAAhAHh6w8DeAAAACQEAAA8AAAAAAAAAAAAAAAAASAQAAGRycy9k&#10;b3ducmV2LnhtbFBLBQYAAAAABAAEAPMAAABT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hint="eastAsia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2571750</wp:posOffset>
                </wp:positionH>
                <wp:positionV relativeFrom="paragraph">
                  <wp:posOffset>589280</wp:posOffset>
                </wp:positionV>
                <wp:extent cx="481330" cy="0"/>
                <wp:effectExtent l="0" t="38100" r="4445" b="38100"/>
                <wp:wrapNone/>
                <wp:docPr id="10" name="直接箭头连接符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1013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FD2A177" id="直接箭头连接符 10" o:spid="_x0000_s1026" type="#_x0000_t32" style="position:absolute;left:0;text-align:left;margin-left:202.5pt;margin-top:46.4pt;width:37.9pt;height:0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uil7QEAAP4DAAAOAAAAZHJzL2Uyb0RvYy54bWysU0uOEzEQ3SNxB8t70t0DQqMonVlkgA2C&#10;iM8BPO5y2pJ/sot0cgkugMQKWAGr2c9pYDgGZXfSgwAhgdhU2131ql69Ki/OdtawLcSkvWt5M6s5&#10;Ayd9p92m5S9fPLxzyllC4TphvIOW7yHxs+XtW4shzOHE9950EBklcWk+hJb3iGFeVUn2YEWa+QCO&#10;nMpHK5CucVN1UQyU3ZrqpK7vV4OPXYheQkr093x08mXJrxRIfKpUAmSm5cQNi43FXmRbLRdivoki&#10;9FoeaIh/YGGFdlR0SnUuULBXUf+SymoZffIKZ9LbyiulJZQeqJum/qmb570IUHohcVKYZEr/L618&#10;sl1HpjuaHcnjhKUZXb+5/Pr6/fXnT1/eXX67epvPHz8w8pNYQ0hzwqzcOh5uKaxj7nynos1f6ont&#10;isD7SWDYIZP0895pUzd3OZNHV3WDCzHhI/CW5UPLE0ahNz2uvHM0RR+boq/YPk5IlQl4BOSixmWL&#10;QpsHrmO4D9QGRi3cxkCmTeE5pMr0R8LlhHsDI/wZKFKBKI5lyv7BykS2FbQ5Qkpw2EyZKDrDlDZm&#10;AtaF3x+Bh/gMhbKbfwOeEKWydziBrXY+/q467o6U1Rh/VGDsO0tw4bt9GWWRhpasaHV4EHmLf7wX&#10;+M2zXX4HAAD//wMAUEsDBBQABgAIAAAAIQAE8cZK3AAAAAkBAAAPAAAAZHJzL2Rvd25yZXYueG1s&#10;TI9BT8MwDIXvSPyHyEjcWEI10FaaTgiJHUEMDnDLGi+p1jhVk7WFX48RB7jZfk/P36s2c+jEiENq&#10;I2m4XigQSE20LTkNb6+PVysQKRuypouEGj4xwaY+P6tMaeNELzjushMcQqk0GnzOfSllajwGkxax&#10;R2LtEIdgMq+Dk3YwE4eHThZK3cpgWuIP3vT44LE57k5Bw7N7H0NB21Ye1h9fW/dkj37KWl9ezPd3&#10;IDLO+c8MP/iMDjUz7eOJbBKdhqW64S5Zw7rgCmxYrhQP+9+DrCv5v0H9DQAA//8DAFBLAQItABQA&#10;BgAIAAAAIQC2gziS/gAAAOEBAAATAAAAAAAAAAAAAAAAAAAAAABbQ29udGVudF9UeXBlc10ueG1s&#10;UEsBAi0AFAAGAAgAAAAhADj9If/WAAAAlAEAAAsAAAAAAAAAAAAAAAAALwEAAF9yZWxzLy5yZWxz&#10;UEsBAi0AFAAGAAgAAAAhAFbC6KXtAQAA/gMAAA4AAAAAAAAAAAAAAAAALgIAAGRycy9lMm9Eb2Mu&#10;eG1sUEsBAi0AFAAGAAgAAAAhAATxxkrcAAAACQEAAA8AAAAAAAAAAAAAAAAARwQAAGRycy9kb3du&#10;cmV2LnhtbFBLBQYAAAAABAAEAPMAAABQ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hint="eastAsia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3014345</wp:posOffset>
                </wp:positionH>
                <wp:positionV relativeFrom="paragraph">
                  <wp:posOffset>313055</wp:posOffset>
                </wp:positionV>
                <wp:extent cx="852805" cy="609600"/>
                <wp:effectExtent l="6350" t="6350" r="7620" b="12700"/>
                <wp:wrapNone/>
                <wp:docPr id="8" name="矩形: 圆角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2488" cy="609600"/>
                        </a:xfrm>
                        <a:prstGeom prst="round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23BBF" w:rsidRDefault="00721C30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2"/>
                              </w:rPr>
                              <w:t>选择专业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矩形: 圆角 8" o:spid="_x0000_s1026" style="position:absolute;margin-left:237.35pt;margin-top:24.65pt;width:67.15pt;height:48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zIFlQIAAEcFAAAOAAAAZHJzL2Uyb0RvYy54bWysVMFuEzEQvSPxD5bvdDdRUpKomypqVYRU&#10;0aoFcXa8dtaS12NsJ5vwAXwAZ6RKXBAfwedU8BmMvZttRCsOiBycmZ2ZNzPP4zk53daabITzCkxB&#10;B0c5JcJwKJVZFfTd24sXE0p8YKZkGowo6E54ejp//uyksTMxhAp0KRxBEONnjS1oFYKdZZnnlaiZ&#10;PwIrDBoluJoFVN0qKx1rEL3W2TDPj7MGXGkdcOE9fj1vjXSe8KUUPFxJ6UUguqBYW0inS+cyntn8&#10;hM1WjtlK8a4M9g9V1EwZTNpDnbPAyNqpR1C14g48yHDEoc5ASsVF6gG7GeR/dHNbMStSL0iOtz1N&#10;/v/B8jeba0dUWVC8KMNqvKKfd9/vf3ydkfsvn359+0wmkaPG+hm63tpr12kexdjwVro6/mMrZJt4&#10;3fW8im0gHD9OxsPRBPE5mo7z6XGeeM8egq3z4ZWAmkShoA7WprzBu0uUss2lD5gV/fd+MaEHrcoL&#10;pXVS3Gp5ph3ZMLzn6fA8H+9THLhlsYu27iSFnRYxWJsbIZEDrHSYMqbpEz0e41yYMGhNFStFm2ac&#10;4y+Sg4X1EUlLgBFZYnk9dgcQJ/sxdgvT+cdQkYa3D87/Vlgb3EekzGBCH1wrA+4pAI1ddZlbfyz/&#10;gJoohu1yiy5RXEK5w2Fx0L4ib/mFwvu6ZD5cM4fPBh8YroJwhYfU0BQUOomSCtzHp75Hf5xmtFLS&#10;4DMsqP+wZk5Qol8bnPPpYDSK7zYpo/HLISru0LI8tJh1fQY4AQNcOpYnMfoHvRelg/o9boxFzIom&#10;ZjjmLigPbq+chXY94M7hYrFIbvhWLQuX5tbyCB4JNrBYB5AqTeYDOx2B+FrTJHSbJa6DQz15Pey/&#10;+W8AAAD//wMAUEsDBBQABgAIAAAAIQCQS+Be4QAAAAoBAAAPAAAAZHJzL2Rvd25yZXYueG1sTI/L&#10;TsMwEEX3SPyDNUjsqANNWhriVCg8VFR1QekHuPGQRNjjELtt+vcMK9jNaI7unFssR2fFEYfQeVJw&#10;O0lAINXedNQo2H283NyDCFGT0dYTKjhjgGV5eVHo3PgTveNxGxvBIRRyraCNsc+lDHWLToeJ75H4&#10;9ukHpyOvQyPNoE8c7qy8S5KZdLoj/tDqHqsW66/twSlYrdfJ7im8Vec6s6+b7+d0k1Urpa6vxscH&#10;EBHH+AfDrz6rQ8lOe38gE4RVkM7TOaM8LKYgGJglCy63ZzLNpiDLQv6vUP4AAAD//wMAUEsBAi0A&#10;FAAGAAgAAAAhALaDOJL+AAAA4QEAABMAAAAAAAAAAAAAAAAAAAAAAFtDb250ZW50X1R5cGVzXS54&#10;bWxQSwECLQAUAAYACAAAACEAOP0h/9YAAACUAQAACwAAAAAAAAAAAAAAAAAvAQAAX3JlbHMvLnJl&#10;bHNQSwECLQAUAAYACAAAACEAIYsyBZUCAABHBQAADgAAAAAAAAAAAAAAAAAuAgAAZHJzL2Uyb0Rv&#10;Yy54bWxQSwECLQAUAAYACAAAACEAkEvgXuEAAAAKAQAADwAAAAAAAAAAAAAAAADvBAAAZHJzL2Rv&#10;d25yZXYueG1sUEsFBgAAAAAEAAQA8wAAAP0FAAAAAA==&#10;" fillcolor="#92d050" strokecolor="#1f4d78 [1604]" strokeweight="1pt">
                <v:stroke joinstyle="miter"/>
                <v:textbox>
                  <w:txbxContent>
                    <w:p w:rsidR="00023BBF" w:rsidRDefault="00721C30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2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2"/>
                        </w:rPr>
                        <w:t>选择专业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4366895</wp:posOffset>
                </wp:positionH>
                <wp:positionV relativeFrom="paragraph">
                  <wp:posOffset>308610</wp:posOffset>
                </wp:positionV>
                <wp:extent cx="852170" cy="609600"/>
                <wp:effectExtent l="6350" t="6350" r="8255" b="12700"/>
                <wp:wrapNone/>
                <wp:docPr id="9" name="矩形: 圆角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2487" cy="609600"/>
                        </a:xfrm>
                        <a:prstGeom prst="round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23BBF" w:rsidRDefault="00721C30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2"/>
                              </w:rPr>
                              <w:t>进入系统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矩形: 圆角 9" o:spid="_x0000_s1027" style="position:absolute;margin-left:343.85pt;margin-top:24.3pt;width:67.1pt;height:48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1/AmAIAAE4FAAAOAAAAZHJzL2Uyb0RvYy54bWysVM1uEzEQviPxDpbvdDdR0jZRN1XUqgip&#10;olUD4ux47awlr8fYTjbhAXgAzkhIXBAPweNU8BiMvZttRCsOiD14Zzwz3/x4Zs7Ot7UmG+G8AlPQ&#10;wVFOiTAcSmVWBX375urFKSU+MFMyDUYUdCc8PZ89f3bW2KkYQgW6FI4giPHTxha0CsFOs8zzStTM&#10;H4EVBoUSXM0Csm6VlY41iF7rbJjnx1kDrrQOuPAeby9bIZ0lfCkFDzdSehGILijGFtLp0rmMZzY7&#10;Y9OVY7ZSvAuD/UMUNVMGnfZQlywwsnbqEVStuAMPMhxxqDOQUnGRcsBsBvkf2SwqZkXKBYvjbV8m&#10;//9g+evNrSOqLOiEEsNqfKKfX77f//g6JfefP/769olMYo0a66eourC3ruM8kjHhrXR1/GMqZJvq&#10;uuvrKraBcLw8HQ9HpyeUcBQd55PjPNU9ezC2zoeXAmoSiYI6WJvyDt8ulZRtrn1Ar6i/14sOPWhV&#10;XimtE+NWywvtyIbhO0+Gl/l47+JALYtZtHEnKuy0iMba3AmJNcBIh8lj6j7R4zHOhQmDVlSxUrRu&#10;xjl+sTgYWG+RuAQYkSWG12N3ALGzH2O3MJ1+NBWpeXvj/G+Btca9RfIMJvTGtTLgngLQmFXnudXH&#10;8A9KE8mwXW5TfyTNeLOEcoc946AdJm/5lcJnu2Y+3DKH04Nzhhsh3OAhNTQFhY6ipAL34an7qI9N&#10;jVJKGpzGgvr3a+YEJfqVwXafDEajOL6JGY1Phsi4Q8nyUGLW9QVgIwxw91ieyKgf9J6UDup3uDjm&#10;0SuKmOHou6A8uD1zEdotgauHi/k8qeHIWhauzcLyCB7rbGC+DiBVatCH6nR1xKFNDdEtmLgVDvmk&#10;9bAGZ78BAAD//wMAUEsDBBQABgAIAAAAIQDad0Mu4gAAAAoBAAAPAAAAZHJzL2Rvd25yZXYueG1s&#10;TI/LbsIwEEX3lfoP1lTqrjigEEIaB1XpQ1SIRYEPMPE0iRqP09hA+PtOV+1ydI/uPZOvRtuJMw6+&#10;daRgOolAIFXOtFQrOOxfH1IQPmgyunOECq7oYVXc3uQ6M+5CH3jehVpwCflMK2hC6DMpfdWg1X7i&#10;eiTOPt1gdeBzqKUZ9IXLbSdnUZRIq1vihUb3WDZYfe1OVsF6s4kOz/69vFbz7m37/RJv5+Vaqfu7&#10;8ekRRMAx/MHwq8/qULDT0Z3IeNEpSNLFglEFcZqAYCCdTZcgjkzGcQKyyOX/F4ofAAAA//8DAFBL&#10;AQItABQABgAIAAAAIQC2gziS/gAAAOEBAAATAAAAAAAAAAAAAAAAAAAAAABbQ29udGVudF9UeXBl&#10;c10ueG1sUEsBAi0AFAAGAAgAAAAhADj9If/WAAAAlAEAAAsAAAAAAAAAAAAAAAAALwEAAF9yZWxz&#10;Ly5yZWxzUEsBAi0AFAAGAAgAAAAhADpbX8CYAgAATgUAAA4AAAAAAAAAAAAAAAAALgIAAGRycy9l&#10;Mm9Eb2MueG1sUEsBAi0AFAAGAAgAAAAhANp3Qy7iAAAACgEAAA8AAAAAAAAAAAAAAAAA8gQAAGRy&#10;cy9kb3ducmV2LnhtbFBLBQYAAAAABAAEAPMAAAABBgAAAAA=&#10;" fillcolor="#92d050" strokecolor="#1f4d78 [1604]" strokeweight="1pt">
                <v:stroke joinstyle="miter"/>
                <v:textbox>
                  <w:txbxContent>
                    <w:p w:rsidR="00023BBF" w:rsidRDefault="00721C30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2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2"/>
                        </w:rPr>
                        <w:t>进入系统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1676400</wp:posOffset>
                </wp:positionH>
                <wp:positionV relativeFrom="paragraph">
                  <wp:posOffset>294005</wp:posOffset>
                </wp:positionV>
                <wp:extent cx="876300" cy="609600"/>
                <wp:effectExtent l="6350" t="6350" r="12700" b="12700"/>
                <wp:wrapNone/>
                <wp:docPr id="6" name="矩形: 圆角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6300" cy="609600"/>
                        </a:xfrm>
                        <a:prstGeom prst="round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23BBF" w:rsidRDefault="00721C30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2"/>
                              </w:rPr>
                              <w:t>选择学年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矩形: 圆角 6" o:spid="_x0000_s1028" style="position:absolute;margin-left:132pt;margin-top:23.15pt;width:69pt;height:4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5LulgIAAE4FAAAOAAAAZHJzL2Uyb0RvYy54bWysVM1uEzEQviPxDpbvdDehTduomypKVYRU&#10;0aoFcXa8dtaS12NsJ5vwADwA50pIXBAPweNU8BiMvZtNRCsOiD14Zzwz3/x4Zs7O17UmK+G8AlPQ&#10;wUFOiTAcSmUWBX339vLFCSU+MFMyDUYUdCM8PZ88f3bW2LEYQgW6FI4giPHjxha0CsGOs8zzStTM&#10;H4AVBoUSXM0Csm6RlY41iF7rbJjno6wBV1oHXHiPtxetkE4SvpSCh2spvQhEFxRjC+l06ZzHM5uc&#10;sfHCMVsp3oXB/iGKmimDTnuoCxYYWTr1CKpW3IEHGQ441BlIqbhIOWA2g/yPbO4qZkXKBYvjbV8m&#10;//9g+ZvVjSOqLOiIEsNqfKKfX74//Pg6Jg/3n359+0xGsUaN9WNUvbM3ruM8kjHhtXR1/GMqZJ3q&#10;uunrKtaBcLw8OR69zLH6HEWj/HSENKJkO2PrfHgloCaRKKiDpSlv8e1SSdnqyodWf6sXHXrQqrxU&#10;WifGLeYz7ciK4TufDi/yo62LPbUsZtHGnaiw0SIaa3MrJNYAIx0mj6n7RI/HOBcmDFpRxUrRujnK&#10;8esS6S1SWgkwIksMr8fuAGJnP8Zu8+v0o6lIzdsb538LrDXuLZJnMKE3rpUB9xSAxqw6z60+hr9X&#10;mkiG9Xyd+mMYNePNHMoN9oyDdpi85ZcKn+2K+XDDHE4PvjRuhHCNh9TQFBQ6ipIK3Men7qM+NjVK&#10;KWlwGgvqPyyZE5To1wbb/XRweBjHNzGHR8dDZNy+ZL4vMct6BtgIA9w9licy6ge9JaWD+j0ujmn0&#10;iiJmOPouKA9uy8xCuyVw9XAxnSY1HFnLwpW5szyCxzobmC4DSJUadFedro44tKkhugUTt8I+n7R2&#10;a3DyGwAA//8DAFBLAwQUAAYACAAAACEAHiFbMOAAAAAKAQAADwAAAGRycy9kb3ducmV2LnhtbEyP&#10;y07DMBBF90j8gzVI7KhN6kYoxKlQeKio6oLSD3DjIYnwI8Rum/49w6osZ+bozrnlcnKWHXGMffAK&#10;7mcCGPommN63Cnafr3cPwGLS3mgbPCo4Y4RldX1V6sKEk//A4za1jEJ8LLSCLqWh4Dw2HTodZ2FA&#10;T7evMDqdaBxbbkZ9onBneSZEzp3uPX3o9IB1h8339uAUrNZrsXuO7/W5Wdi3zc+L3CzqlVK3N9PT&#10;I7CEU7rA8KdP6lCR0z4cvInMKshySV2SApnPgREgRUaLPZEymwOvSv6/QvULAAD//wMAUEsBAi0A&#10;FAAGAAgAAAAhALaDOJL+AAAA4QEAABMAAAAAAAAAAAAAAAAAAAAAAFtDb250ZW50X1R5cGVzXS54&#10;bWxQSwECLQAUAAYACAAAACEAOP0h/9YAAACUAQAACwAAAAAAAAAAAAAAAAAvAQAAX3JlbHMvLnJl&#10;bHNQSwECLQAUAAYACAAAACEA8n+S7pYCAABOBQAADgAAAAAAAAAAAAAAAAAuAgAAZHJzL2Uyb0Rv&#10;Yy54bWxQSwECLQAUAAYACAAAACEAHiFbMOAAAAAKAQAADwAAAAAAAAAAAAAAAADwBAAAZHJzL2Rv&#10;d25yZXYueG1sUEsFBgAAAAAEAAQA8wAAAP0FAAAAAA==&#10;" fillcolor="#92d050" strokecolor="#1f4d78 [1604]" strokeweight="1pt">
                <v:stroke joinstyle="miter"/>
                <v:textbox>
                  <w:txbxContent>
                    <w:p w:rsidR="00023BBF" w:rsidRDefault="00721C30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2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2"/>
                        </w:rPr>
                        <w:t>选择学年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1171575</wp:posOffset>
                </wp:positionH>
                <wp:positionV relativeFrom="paragraph">
                  <wp:posOffset>579755</wp:posOffset>
                </wp:positionV>
                <wp:extent cx="481330" cy="0"/>
                <wp:effectExtent l="0" t="38100" r="4445" b="38100"/>
                <wp:wrapNone/>
                <wp:docPr id="7" name="直接箭头连接符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1013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F831F03" id="直接箭头连接符 7" o:spid="_x0000_s1026" type="#_x0000_t32" style="position:absolute;left:0;text-align:left;margin-left:92.25pt;margin-top:45.65pt;width:37.9pt;height:0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6vC7QEAAPwDAAAOAAAAZHJzL2Uyb0RvYy54bWysU0tuFDEQ3SNxB8t7prsDItFoerKYABsE&#10;Iz4HcNzlaUv+qWzmcwkugMQKWEFW2XMakhyDsnumgwAhgdhU2+16Ve89l2enW2vYGjBq71reTGrO&#10;wEnfabdq+etXj++dcBaTcJ0w3kHLdxD56fzundkmTOHI9950gIyKuDjdhJb3KYVpVUXZgxVx4gM4&#10;OlQerUi0xVXVodhQdWuqo7p+WG08dgG9hBjp79lwyOelvlIg03OlIiRmWk7cUolY4nmO1XwmpisU&#10;oddyT0P8AwsrtKOmY6kzkQR7g/qXUlZL9NGrNJHeVl4pLaFoIDVN/ZOal70IULSQOTGMNsX/V1Y+&#10;Wy+R6a7lx5w5YemKrt9dXr39eH3x5duHy5uv7/P68yd2nK3ahDglxMItcb+LYYlZ91ahzV9SxLbF&#10;3t1oL2wTk/TzwUlTN/c5k4ej6hYXMKYn4C3Li5bHhEKv+rTwztEdemyKu2L9NCbqTMADIDc1Lsck&#10;tHnkOpZ2gVQk1MKtDGTalJ5Tqkx/IFxWaWdggL8ARR4QxaFNmT5YGGRrQXMjpASXmrESZWeY0saM&#10;wLrw+yNwn5+hUCbzb8AjonT2Lo1gq53H33VP2wNlNeQfHBh0ZwvOfbcrV1msoRErXu2fQ57hH/cF&#10;fvto598BAAD//wMAUEsDBBQABgAIAAAAIQAcdwy43QAAAAkBAAAPAAAAZHJzL2Rvd25yZXYueG1s&#10;TI9BT8MwDIXvSPyHyJO4sXQFpq1rOiEkdgQxOMAta7ykWuNUTdYWfj1GHODmZz89f6/cTr4VA/ax&#10;CaRgMc9AINXBNGQVvL0+Xq9AxKTJ6DYQKvjECNvq8qLUhQkjveCwT1ZwCMVCK3ApdYWUsXbodZyH&#10;Dolvx9B7nVj2VppejxzuW5ln2VJ63RB/cLrDB4f1aX/2Cp7t++Bz2jXyuP742tknc3JjUupqNt1v&#10;QCSc0p8ZfvAZHSpmOoQzmSha1qvbO7YqWC9uQLAhX2Y8HH4Xsirl/wbVNwAAAP//AwBQSwECLQAU&#10;AAYACAAAACEAtoM4kv4AAADhAQAAEwAAAAAAAAAAAAAAAAAAAAAAW0NvbnRlbnRfVHlwZXNdLnht&#10;bFBLAQItABQABgAIAAAAIQA4/SH/1gAAAJQBAAALAAAAAAAAAAAAAAAAAC8BAABfcmVscy8ucmVs&#10;c1BLAQItABQABgAIAAAAIQChD6vC7QEAAPwDAAAOAAAAAAAAAAAAAAAAAC4CAABkcnMvZTJvRG9j&#10;LnhtbFBLAQItABQABgAIAAAAIQAcdwy43QAAAAkBAAAPAAAAAAAAAAAAAAAAAEcEAABkcnMvZG93&#10;bnJldi54bWxQSwUGAAAAAAQABADzAAAAUQUAAAAA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hint="eastAsia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294005</wp:posOffset>
                </wp:positionV>
                <wp:extent cx="1137920" cy="609600"/>
                <wp:effectExtent l="6350" t="6350" r="8255" b="12700"/>
                <wp:wrapNone/>
                <wp:docPr id="12" name="矩形: 圆角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8237" cy="609600"/>
                        </a:xfrm>
                        <a:prstGeom prst="round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23BBF" w:rsidRDefault="00721C30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22"/>
                              </w:rPr>
                              <w:t>输入账号密码登录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矩形: 圆角 2" o:spid="_x0000_s1029" style="position:absolute;margin-left:0;margin-top:23.15pt;width:89.6pt;height:48pt;z-index:25165926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uNjmwIAAFAFAAAOAAAAZHJzL2Uyb0RvYy54bWysVM1uEzEQviPxDpbvdH/S3yibKmpVhFTR&#10;qAVxdrx2diWvx9hONuEBeADOSEhcEA/B41TwGIy9m21EKw6IHBzPzsw3M59nZnK+aRRZC+tq0AXN&#10;DlJKhOZQ1npZ0Ldvrl6cUuI80yVToEVBt8LR8+nzZ5PWjEUOFahSWIIg2o1bU9DKezNOEscr0TB3&#10;AEZoVEqwDfMo2mVSWtYieqOSPE2PkxZsaSxw4Rx+veyUdBrxpRTc30jphCeqoJibj6eN5yKcyXTC&#10;xkvLTFXzPg32D1k0rNYYdIC6ZJ6Rla0fQTU1t+BA+gMOTQJS1lzEGrCaLP2jmruKGRFrQXKcGWhy&#10;/w+Wv17PLalLfLucEs0afKOfX77f//g6JvefP/769onkgaTWuDHa3pm57SWH11DxRtom/GMtZBOJ&#10;3Q7Eio0nHD9m2eg0H51QwlF3nJ4dp5H55MHbWOdfCmhIuBTUwkqXt/h6kVS2vnYew6L9zi5EdKDq&#10;8qpWKgp2ubhQlqwZvvRZfpke7ULsmSWhjC7xePNbJYKz0rdCIguYah4jxv4TAx7jXGifdaqKlaIL&#10;c5TiL7CDiQ0eUYqAAVliegN2DxB6+zF2B9PbB1cR23dwTv+WWOc8eMTIoP3g3NQa7FMACqvqI3f2&#10;mP4eNeHqN4tN7JDRrhEWUG6xayx04+QMv6rx2a6Z83NmcX5w0nAn+Bs8pIK2oNDfKKnAfnjqe7DH&#10;tkYtJS3OY0Hd+xWzghL1SmPDn2WHh2GAo3B4dJKjYPc1i32NXjUXgI2Q4fYxPF6DvVe7q7TQvMPV&#10;MQtRUcU0x9gF5d7uhAvf7QlcPlzMZtEMh9Ywf63vDA/ggWcNs5UHWccGDXx17PQ84tjGhuhXTNgL&#10;+3K0eliE098AAAD//wMAUEsDBBQABgAIAAAAIQAfelLB3wAAAAcBAAAPAAAAZHJzL2Rvd25yZXYu&#10;eG1sTI/NTsMwEITvSLyDtUjcqEOaFghxKhR+VFT1QOkDuPGSRNjrELtt+vZsT3Db0Yxmvi0Wo7Pi&#10;gEPoPCm4nSQgkGpvOmoUbD9fb+5BhKjJaOsJFZwwwKK8vCh0bvyRPvCwiY3gEgq5VtDG2OdShrpF&#10;p8PE90jsffnB6chyaKQZ9JHLnZVpksyl0x3xQqt7rFqsvzd7p2C5WiXb5/BeneqZfVv/vGTrWbVU&#10;6vpqfHoEEXGMf2E44zM6lMy083syQVgF/EhUkM2nIM7u3UMKYsdHlk5BloX8z1/+AgAA//8DAFBL&#10;AQItABQABgAIAAAAIQC2gziS/gAAAOEBAAATAAAAAAAAAAAAAAAAAAAAAABbQ29udGVudF9UeXBl&#10;c10ueG1sUEsBAi0AFAAGAAgAAAAhADj9If/WAAAAlAEAAAsAAAAAAAAAAAAAAAAALwEAAF9yZWxz&#10;Ly5yZWxzUEsBAi0AFAAGAAgAAAAhAOnW42ObAgAAUAUAAA4AAAAAAAAAAAAAAAAALgIAAGRycy9l&#10;Mm9Eb2MueG1sUEsBAi0AFAAGAAgAAAAhAB96UsHfAAAABwEAAA8AAAAAAAAAAAAAAAAA9QQAAGRy&#10;cy9kb3ducmV2LnhtbFBLBQYAAAAABAAEAPMAAAABBgAAAAA=&#10;" fillcolor="#92d050" strokecolor="#1f4d78 [1604]" strokeweight="1pt">
                <v:stroke joinstyle="miter"/>
                <v:textbox>
                  <w:txbxContent>
                    <w:p w:rsidR="00023BBF" w:rsidRDefault="00721C30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2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22"/>
                        </w:rPr>
                        <w:t>输入账号密码登录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023BBF" w:rsidRDefault="00023BBF"/>
    <w:p w:rsidR="00023BBF" w:rsidRDefault="00721C30">
      <w:pPr>
        <w:pStyle w:val="1"/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学生首页介绍</w:t>
      </w:r>
    </w:p>
    <w:p w:rsidR="00023BBF" w:rsidRDefault="00721C30">
      <w:pPr>
        <w:jc w:val="left"/>
        <w:rPr>
          <w:rFonts w:ascii="宋体" w:eastAsia="宋体" w:hAnsi="宋体"/>
          <w:b/>
          <w:bCs/>
          <w:sz w:val="24"/>
          <w:szCs w:val="28"/>
        </w:rPr>
      </w:pPr>
      <w:r>
        <w:rPr>
          <w:noProof/>
        </w:rPr>
        <w:drawing>
          <wp:inline distT="0" distB="0" distL="0" distR="0">
            <wp:extent cx="5704205" cy="2543175"/>
            <wp:effectExtent l="0" t="0" r="127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0915" cy="2554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BBF" w:rsidRDefault="00721C30">
      <w:pPr>
        <w:pStyle w:val="a4"/>
        <w:numPr>
          <w:ilvl w:val="0"/>
          <w:numId w:val="4"/>
        </w:numPr>
        <w:ind w:firstLineChars="0"/>
        <w:jc w:val="left"/>
        <w:rPr>
          <w:rFonts w:ascii="宋体" w:eastAsia="宋体" w:hAnsi="宋体"/>
          <w:b/>
          <w:bCs/>
          <w:sz w:val="24"/>
          <w:szCs w:val="28"/>
        </w:rPr>
      </w:pPr>
      <w:bookmarkStart w:id="0" w:name="_Hlk58748051"/>
      <w:r>
        <w:rPr>
          <w:rFonts w:ascii="宋体" w:eastAsia="宋体" w:hAnsi="宋体" w:hint="eastAsia"/>
          <w:b/>
          <w:bCs/>
          <w:sz w:val="24"/>
          <w:szCs w:val="28"/>
        </w:rPr>
        <w:t>左侧桔框</w:t>
      </w:r>
    </w:p>
    <w:p w:rsidR="00023BBF" w:rsidRDefault="00721C30">
      <w:pPr>
        <w:pStyle w:val="a4"/>
        <w:ind w:left="360" w:firstLineChars="0" w:firstLine="0"/>
        <w:jc w:val="left"/>
        <w:rPr>
          <w:rFonts w:ascii="宋体" w:eastAsia="宋体" w:hAnsi="宋体"/>
          <w:color w:val="FF0000"/>
          <w:sz w:val="24"/>
          <w:szCs w:val="28"/>
        </w:rPr>
      </w:pPr>
      <w:r>
        <w:rPr>
          <w:rFonts w:ascii="宋体" w:eastAsia="宋体" w:hAnsi="宋体" w:hint="eastAsia"/>
          <w:sz w:val="24"/>
          <w:szCs w:val="28"/>
        </w:rPr>
        <w:t>黄框内是学生的所有功能模块。本手册中会介绍</w:t>
      </w:r>
      <w:r>
        <w:rPr>
          <w:rFonts w:ascii="宋体" w:eastAsia="宋体" w:hAnsi="宋体" w:hint="eastAsia"/>
          <w:color w:val="FF0000"/>
          <w:sz w:val="24"/>
          <w:szCs w:val="28"/>
        </w:rPr>
        <w:t>“师生双选管理”、“过程文档管理”、“用户设置”。</w:t>
      </w:r>
    </w:p>
    <w:p w:rsidR="00023BBF" w:rsidRDefault="00023BBF">
      <w:pPr>
        <w:jc w:val="left"/>
        <w:rPr>
          <w:rFonts w:ascii="宋体" w:eastAsia="宋体" w:hAnsi="宋体"/>
          <w:b/>
          <w:bCs/>
          <w:sz w:val="24"/>
          <w:szCs w:val="28"/>
        </w:rPr>
      </w:pPr>
    </w:p>
    <w:p w:rsidR="00023BBF" w:rsidRDefault="00721C30">
      <w:pPr>
        <w:pStyle w:val="a4"/>
        <w:numPr>
          <w:ilvl w:val="0"/>
          <w:numId w:val="4"/>
        </w:numPr>
        <w:ind w:firstLineChars="0"/>
        <w:jc w:val="left"/>
        <w:rPr>
          <w:rFonts w:ascii="宋体" w:eastAsia="宋体" w:hAnsi="宋体"/>
          <w:b/>
          <w:bCs/>
          <w:sz w:val="24"/>
          <w:szCs w:val="28"/>
        </w:rPr>
      </w:pPr>
      <w:r>
        <w:rPr>
          <w:rFonts w:ascii="宋体" w:eastAsia="宋体" w:hAnsi="宋体" w:hint="eastAsia"/>
          <w:b/>
          <w:bCs/>
          <w:sz w:val="24"/>
          <w:szCs w:val="28"/>
        </w:rPr>
        <w:t>中间上部绿框</w:t>
      </w:r>
    </w:p>
    <w:p w:rsidR="00023BBF" w:rsidRDefault="00721C30">
      <w:pPr>
        <w:pStyle w:val="a4"/>
        <w:ind w:left="360" w:firstLineChars="0" w:firstLine="0"/>
        <w:jc w:val="left"/>
        <w:rPr>
          <w:rFonts w:ascii="宋体" w:eastAsia="宋体" w:hAnsi="宋体"/>
          <w:sz w:val="24"/>
          <w:szCs w:val="28"/>
        </w:rPr>
      </w:pPr>
      <w:r>
        <w:rPr>
          <w:rFonts w:ascii="宋体" w:eastAsia="宋体" w:hAnsi="宋体" w:hint="eastAsia"/>
          <w:sz w:val="24"/>
          <w:szCs w:val="28"/>
        </w:rPr>
        <w:t>显示各项工作的时间节点，以各院系通知的时间节点为准。请及时关注院系相关通知。</w:t>
      </w:r>
      <w:r>
        <w:rPr>
          <w:rFonts w:ascii="宋体" w:eastAsia="宋体" w:hAnsi="宋体" w:hint="eastAsia"/>
          <w:sz w:val="24"/>
          <w:szCs w:val="28"/>
        </w:rPr>
        <w:t xml:space="preserve"> </w:t>
      </w:r>
    </w:p>
    <w:p w:rsidR="00023BBF" w:rsidRDefault="00023BBF">
      <w:pPr>
        <w:jc w:val="left"/>
        <w:rPr>
          <w:rFonts w:ascii="宋体" w:eastAsia="宋体" w:hAnsi="宋体"/>
          <w:b/>
          <w:bCs/>
          <w:sz w:val="24"/>
          <w:szCs w:val="28"/>
        </w:rPr>
      </w:pPr>
    </w:p>
    <w:p w:rsidR="00023BBF" w:rsidRDefault="00721C30">
      <w:pPr>
        <w:pStyle w:val="a4"/>
        <w:numPr>
          <w:ilvl w:val="0"/>
          <w:numId w:val="4"/>
        </w:numPr>
        <w:ind w:firstLineChars="0"/>
        <w:jc w:val="left"/>
        <w:rPr>
          <w:rFonts w:ascii="宋体" w:eastAsia="宋体" w:hAnsi="宋体"/>
          <w:b/>
          <w:bCs/>
          <w:sz w:val="24"/>
          <w:szCs w:val="28"/>
        </w:rPr>
      </w:pPr>
      <w:r>
        <w:rPr>
          <w:rFonts w:ascii="宋体" w:eastAsia="宋体" w:hAnsi="宋体" w:hint="eastAsia"/>
          <w:b/>
          <w:bCs/>
          <w:sz w:val="24"/>
          <w:szCs w:val="28"/>
        </w:rPr>
        <w:t>中间下部黑框</w:t>
      </w:r>
    </w:p>
    <w:p w:rsidR="00023BBF" w:rsidRDefault="00721C30">
      <w:pPr>
        <w:pStyle w:val="a4"/>
        <w:ind w:left="360" w:firstLineChars="0" w:firstLine="0"/>
        <w:jc w:val="left"/>
        <w:rPr>
          <w:rFonts w:ascii="宋体" w:eastAsia="宋体" w:hAnsi="宋体"/>
          <w:sz w:val="24"/>
          <w:szCs w:val="28"/>
        </w:rPr>
      </w:pPr>
      <w:r>
        <w:rPr>
          <w:rFonts w:ascii="宋体" w:eastAsia="宋体" w:hAnsi="宋体" w:hint="eastAsia"/>
          <w:sz w:val="24"/>
          <w:szCs w:val="28"/>
        </w:rPr>
        <w:t>选题模块，过程文档提交模块。</w:t>
      </w:r>
    </w:p>
    <w:p w:rsidR="00023BBF" w:rsidRDefault="00023BBF">
      <w:pPr>
        <w:jc w:val="left"/>
        <w:rPr>
          <w:rFonts w:ascii="宋体" w:eastAsia="宋体" w:hAnsi="宋体"/>
          <w:b/>
          <w:bCs/>
          <w:sz w:val="24"/>
          <w:szCs w:val="28"/>
        </w:rPr>
      </w:pPr>
    </w:p>
    <w:p w:rsidR="00023BBF" w:rsidRDefault="00721C30">
      <w:pPr>
        <w:pStyle w:val="a4"/>
        <w:numPr>
          <w:ilvl w:val="0"/>
          <w:numId w:val="4"/>
        </w:numPr>
        <w:ind w:firstLineChars="0"/>
        <w:jc w:val="left"/>
        <w:rPr>
          <w:rFonts w:ascii="宋体" w:eastAsia="宋体" w:hAnsi="宋体"/>
          <w:b/>
          <w:bCs/>
          <w:sz w:val="24"/>
          <w:szCs w:val="28"/>
        </w:rPr>
      </w:pPr>
      <w:r>
        <w:rPr>
          <w:rFonts w:ascii="宋体" w:eastAsia="宋体" w:hAnsi="宋体" w:hint="eastAsia"/>
          <w:b/>
          <w:bCs/>
          <w:sz w:val="24"/>
          <w:szCs w:val="28"/>
        </w:rPr>
        <w:t>右上红红框</w:t>
      </w:r>
    </w:p>
    <w:p w:rsidR="00023BBF" w:rsidRDefault="00721C30">
      <w:pPr>
        <w:pStyle w:val="a4"/>
        <w:ind w:left="360" w:firstLineChars="0" w:firstLine="0"/>
        <w:jc w:val="left"/>
      </w:pPr>
      <w:r>
        <w:rPr>
          <w:rFonts w:ascii="宋体" w:eastAsia="宋体" w:hAnsi="宋体" w:hint="eastAsia"/>
          <w:sz w:val="24"/>
          <w:szCs w:val="28"/>
        </w:rPr>
        <w:t>红框内，可以绑定微信，</w:t>
      </w:r>
      <w:proofErr w:type="gramStart"/>
      <w:r>
        <w:rPr>
          <w:rFonts w:ascii="宋体" w:eastAsia="宋体" w:hAnsi="宋体" w:hint="eastAsia"/>
          <w:sz w:val="24"/>
          <w:szCs w:val="28"/>
        </w:rPr>
        <w:t>绑定微信后</w:t>
      </w:r>
      <w:proofErr w:type="gramEnd"/>
      <w:r>
        <w:rPr>
          <w:rFonts w:ascii="宋体" w:eastAsia="宋体" w:hAnsi="宋体" w:hint="eastAsia"/>
          <w:sz w:val="24"/>
          <w:szCs w:val="28"/>
        </w:rPr>
        <w:t>可以通过扫一扫登录系统；</w:t>
      </w:r>
    </w:p>
    <w:p w:rsidR="00023BBF" w:rsidRDefault="00721C30">
      <w:pPr>
        <w:pStyle w:val="a4"/>
        <w:ind w:left="360" w:firstLineChars="0" w:firstLine="0"/>
        <w:jc w:val="left"/>
        <w:rPr>
          <w:rFonts w:ascii="宋体" w:eastAsia="宋体" w:hAnsi="宋体"/>
          <w:sz w:val="24"/>
          <w:szCs w:val="28"/>
        </w:rPr>
      </w:pPr>
      <w:r>
        <w:rPr>
          <w:rFonts w:ascii="宋体" w:eastAsia="宋体" w:hAnsi="宋体" w:hint="eastAsia"/>
          <w:sz w:val="24"/>
          <w:szCs w:val="28"/>
        </w:rPr>
        <w:t>学术诚信与学术规范教育模块，提供视频学习和文字学习资料。建议每位学生进行认真学习。</w:t>
      </w:r>
    </w:p>
    <w:p w:rsidR="00023BBF" w:rsidRDefault="00023BBF">
      <w:pPr>
        <w:jc w:val="left"/>
        <w:rPr>
          <w:rFonts w:ascii="宋体" w:eastAsia="宋体" w:hAnsi="宋体"/>
          <w:sz w:val="24"/>
          <w:szCs w:val="28"/>
        </w:rPr>
      </w:pPr>
    </w:p>
    <w:p w:rsidR="00023BBF" w:rsidRDefault="00721C30">
      <w:pPr>
        <w:pStyle w:val="a4"/>
        <w:numPr>
          <w:ilvl w:val="0"/>
          <w:numId w:val="4"/>
        </w:numPr>
        <w:ind w:firstLineChars="0"/>
        <w:jc w:val="left"/>
        <w:rPr>
          <w:rFonts w:ascii="宋体" w:eastAsia="宋体" w:hAnsi="宋体"/>
          <w:b/>
          <w:bCs/>
          <w:sz w:val="24"/>
          <w:szCs w:val="28"/>
        </w:rPr>
      </w:pPr>
      <w:r>
        <w:rPr>
          <w:rFonts w:ascii="宋体" w:eastAsia="宋体" w:hAnsi="宋体" w:hint="eastAsia"/>
          <w:b/>
          <w:bCs/>
          <w:sz w:val="24"/>
          <w:szCs w:val="28"/>
        </w:rPr>
        <w:t>上方</w:t>
      </w:r>
      <w:proofErr w:type="gramStart"/>
      <w:r>
        <w:rPr>
          <w:rFonts w:ascii="宋体" w:eastAsia="宋体" w:hAnsi="宋体" w:hint="eastAsia"/>
          <w:b/>
          <w:bCs/>
          <w:sz w:val="24"/>
          <w:szCs w:val="28"/>
        </w:rPr>
        <w:t>蓝框</w:t>
      </w:r>
      <w:proofErr w:type="gramEnd"/>
    </w:p>
    <w:p w:rsidR="00023BBF" w:rsidRDefault="00721C30">
      <w:pPr>
        <w:pStyle w:val="a4"/>
        <w:ind w:left="360" w:firstLineChars="0" w:firstLine="0"/>
        <w:jc w:val="left"/>
        <w:rPr>
          <w:rFonts w:ascii="宋体" w:eastAsia="宋体" w:hAnsi="宋体"/>
          <w:sz w:val="24"/>
          <w:szCs w:val="28"/>
        </w:rPr>
      </w:pPr>
      <w:r>
        <w:rPr>
          <w:rFonts w:ascii="宋体" w:eastAsia="宋体" w:hAnsi="宋体" w:hint="eastAsia"/>
          <w:sz w:val="24"/>
          <w:szCs w:val="28"/>
        </w:rPr>
        <w:t>通知公告区域，可查看学校、学院发布的通知。</w:t>
      </w:r>
    </w:p>
    <w:bookmarkEnd w:id="0"/>
    <w:p w:rsidR="00023BBF" w:rsidRDefault="00721C30">
      <w:pPr>
        <w:widowControl/>
        <w:jc w:val="left"/>
        <w:rPr>
          <w:rFonts w:ascii="宋体" w:eastAsia="宋体" w:hAnsi="宋体"/>
          <w:b/>
          <w:bCs/>
          <w:sz w:val="28"/>
          <w:szCs w:val="32"/>
        </w:rPr>
      </w:pPr>
      <w:r>
        <w:rPr>
          <w:rFonts w:ascii="宋体" w:eastAsia="宋体" w:hAnsi="宋体"/>
          <w:b/>
          <w:bCs/>
          <w:sz w:val="28"/>
          <w:szCs w:val="32"/>
        </w:rPr>
        <w:br w:type="page"/>
      </w:r>
    </w:p>
    <w:p w:rsidR="00023BBF" w:rsidRDefault="00023BBF"/>
    <w:p w:rsidR="00023BBF" w:rsidRDefault="00721C30">
      <w:pPr>
        <w:pStyle w:val="1"/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学生</w:t>
      </w:r>
      <w:r>
        <w:rPr>
          <w:rFonts w:hint="eastAsia"/>
          <w:sz w:val="28"/>
          <w:szCs w:val="28"/>
        </w:rPr>
        <w:t>提交论文</w:t>
      </w:r>
      <w:proofErr w:type="gramStart"/>
      <w:r>
        <w:rPr>
          <w:rFonts w:hint="eastAsia"/>
          <w:sz w:val="28"/>
          <w:szCs w:val="28"/>
        </w:rPr>
        <w:t>查重稿</w:t>
      </w:r>
      <w:proofErr w:type="gramEnd"/>
    </w:p>
    <w:p w:rsidR="00023BBF" w:rsidRDefault="00721C30">
      <w:r>
        <w:rPr>
          <w:rFonts w:hint="eastAsia"/>
        </w:rPr>
        <w:t>过程文档管理</w:t>
      </w:r>
      <w:r>
        <w:rPr>
          <w:rFonts w:hint="eastAsia"/>
        </w:rPr>
        <w:t>-</w:t>
      </w:r>
      <w:proofErr w:type="gramStart"/>
      <w:r>
        <w:rPr>
          <w:rFonts w:hint="eastAsia"/>
        </w:rPr>
        <w:t>提交查重检测</w:t>
      </w:r>
      <w:proofErr w:type="gramEnd"/>
    </w:p>
    <w:p w:rsidR="00023BBF" w:rsidRDefault="00721C30">
      <w:r>
        <w:rPr>
          <w:noProof/>
        </w:rPr>
        <w:drawing>
          <wp:inline distT="0" distB="0" distL="114300" distR="114300">
            <wp:extent cx="5270500" cy="2637790"/>
            <wp:effectExtent l="0" t="0" r="6350" b="63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3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BBF" w:rsidRDefault="00721C30">
      <w:r>
        <w:rPr>
          <w:rFonts w:hint="eastAsia"/>
        </w:rPr>
        <w:t>输入关键词、创新点、中英文摘要，点击提交论文</w:t>
      </w:r>
    </w:p>
    <w:p w:rsidR="00023BBF" w:rsidRDefault="00721C30">
      <w:r>
        <w:rPr>
          <w:noProof/>
        </w:rPr>
        <w:drawing>
          <wp:inline distT="0" distB="0" distL="114300" distR="114300">
            <wp:extent cx="5266690" cy="2941955"/>
            <wp:effectExtent l="0" t="0" r="635" b="127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4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BBF" w:rsidRDefault="00721C30">
      <w:r>
        <w:rPr>
          <w:rFonts w:hint="eastAsia"/>
        </w:rPr>
        <w:t>提交之后系统自动解析论文并查重，稍后便可</w:t>
      </w:r>
      <w:proofErr w:type="gramStart"/>
      <w:r>
        <w:rPr>
          <w:rFonts w:hint="eastAsia"/>
        </w:rPr>
        <w:t>查看查重结果</w:t>
      </w:r>
      <w:proofErr w:type="gramEnd"/>
    </w:p>
    <w:p w:rsidR="00023BBF" w:rsidRDefault="00721C30">
      <w:r>
        <w:rPr>
          <w:noProof/>
        </w:rPr>
        <w:lastRenderedPageBreak/>
        <w:drawing>
          <wp:inline distT="0" distB="0" distL="114300" distR="114300">
            <wp:extent cx="5272405" cy="2818765"/>
            <wp:effectExtent l="0" t="0" r="4445" b="635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1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BBF" w:rsidRDefault="00721C30">
      <w:r>
        <w:rPr>
          <w:rFonts w:hint="eastAsia"/>
        </w:rPr>
        <w:t>点击查看详情并下载报告单</w:t>
      </w:r>
    </w:p>
    <w:p w:rsidR="00023BBF" w:rsidRDefault="00721C30">
      <w:r>
        <w:rPr>
          <w:noProof/>
        </w:rPr>
        <w:drawing>
          <wp:inline distT="0" distB="0" distL="114300" distR="114300">
            <wp:extent cx="5272405" cy="2651760"/>
            <wp:effectExtent l="0" t="0" r="4445" b="5715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5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BBF" w:rsidRDefault="00721C30">
      <w:proofErr w:type="gramStart"/>
      <w:r>
        <w:rPr>
          <w:rFonts w:hint="eastAsia"/>
        </w:rPr>
        <w:t>最终版</w:t>
      </w:r>
      <w:proofErr w:type="gramEnd"/>
      <w:r>
        <w:rPr>
          <w:rFonts w:hint="eastAsia"/>
        </w:rPr>
        <w:t>提交</w:t>
      </w:r>
      <w:r>
        <w:rPr>
          <w:rFonts w:hint="eastAsia"/>
        </w:rPr>
        <w:br/>
      </w:r>
      <w:proofErr w:type="gramStart"/>
      <w:r>
        <w:rPr>
          <w:rFonts w:hint="eastAsia"/>
        </w:rPr>
        <w:t>最终版</w:t>
      </w:r>
      <w:proofErr w:type="gramEnd"/>
      <w:r>
        <w:rPr>
          <w:rFonts w:hint="eastAsia"/>
        </w:rPr>
        <w:t>论文不进行查重，提交方法同上</w:t>
      </w:r>
    </w:p>
    <w:p w:rsidR="00023BBF" w:rsidRDefault="00721C30">
      <w:pPr>
        <w:pStyle w:val="3"/>
        <w:rPr>
          <w:sz w:val="24"/>
          <w:szCs w:val="21"/>
        </w:rPr>
      </w:pPr>
      <w:r>
        <w:rPr>
          <w:rFonts w:hint="eastAsia"/>
          <w:sz w:val="24"/>
          <w:szCs w:val="21"/>
        </w:rPr>
        <w:t>关于修改题目</w:t>
      </w:r>
    </w:p>
    <w:p w:rsidR="00023BBF" w:rsidRDefault="00721C30">
      <w:pPr>
        <w:rPr>
          <w:highlight w:val="yellow"/>
        </w:rPr>
      </w:pPr>
      <w:r>
        <w:rPr>
          <w:rFonts w:hint="eastAsia"/>
          <w:highlight w:val="yellow"/>
        </w:rPr>
        <w:t>学生修改题目需要联系自己的指导教师给出修改题目的权限，题目若由学生申报，则由学生修改题目。若题目由指导教师申报，则由指导教师修改题目</w:t>
      </w:r>
    </w:p>
    <w:p w:rsidR="00023BBF" w:rsidRDefault="00023BBF">
      <w:pPr>
        <w:rPr>
          <w:highlight w:val="yellow"/>
        </w:rPr>
      </w:pPr>
    </w:p>
    <w:p w:rsidR="00023BBF" w:rsidRDefault="00023BBF">
      <w:pPr>
        <w:rPr>
          <w:highlight w:val="yellow"/>
        </w:rPr>
      </w:pPr>
      <w:bookmarkStart w:id="1" w:name="_GoBack"/>
      <w:bookmarkEnd w:id="1"/>
    </w:p>
    <w:sectPr w:rsidR="00023BB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9CE7158"/>
    <w:multiLevelType w:val="singleLevel"/>
    <w:tmpl w:val="F9CE7158"/>
    <w:lvl w:ilvl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1" w15:restartNumberingAfterBreak="0">
    <w:nsid w:val="37FD27C2"/>
    <w:multiLevelType w:val="multilevel"/>
    <w:tmpl w:val="37FD27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495C1726"/>
    <w:multiLevelType w:val="multilevel"/>
    <w:tmpl w:val="495C1726"/>
    <w:lvl w:ilvl="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3" w15:restartNumberingAfterBreak="0">
    <w:nsid w:val="4C81247E"/>
    <w:multiLevelType w:val="multilevel"/>
    <w:tmpl w:val="4C81247E"/>
    <w:lvl w:ilvl="0">
      <w:start w:val="1"/>
      <w:numFmt w:val="bullet"/>
      <w:lvlText w:val=""/>
      <w:lvlJc w:val="left"/>
      <w:pPr>
        <w:ind w:left="945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365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785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205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625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045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465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85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05" w:hanging="420"/>
      </w:pPr>
      <w:rPr>
        <w:rFonts w:ascii="Wingdings" w:hAnsi="Wingdings" w:hint="default"/>
      </w:rPr>
    </w:lvl>
  </w:abstractNum>
  <w:abstractNum w:abstractNumId="4" w15:restartNumberingAfterBreak="0">
    <w:nsid w:val="614C7ABF"/>
    <w:multiLevelType w:val="multilevel"/>
    <w:tmpl w:val="614C7ABF"/>
    <w:lvl w:ilvl="0">
      <w:start w:val="1"/>
      <w:numFmt w:val="chineseCountingThousand"/>
      <w:lvlText w:val="%1、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3BBF"/>
    <w:rsid w:val="00023BBF"/>
    <w:rsid w:val="00721C30"/>
    <w:rsid w:val="2F7C1683"/>
    <w:rsid w:val="49110A2B"/>
    <w:rsid w:val="4A5833EE"/>
    <w:rsid w:val="4C4464E1"/>
    <w:rsid w:val="50807856"/>
    <w:rsid w:val="6BEF73E8"/>
    <w:rsid w:val="7FF562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162DA79F"/>
  <w15:docId w15:val="{0CF0CE31-800A-4861-9D81-7445FBFB2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List Paragraph"/>
    <w:basedOn w:val="a"/>
    <w:uiPriority w:val="34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4</Pages>
  <Words>112</Words>
  <Characters>639</Characters>
  <Application>Microsoft Office Word</Application>
  <DocSecurity>0</DocSecurity>
  <Lines>5</Lines>
  <Paragraphs>1</Paragraphs>
  <ScaleCrop>false</ScaleCrop>
  <Company/>
  <LinksUpToDate>false</LinksUpToDate>
  <CharactersWithSpaces>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苦杏仁</dc:creator>
  <cp:lastModifiedBy>zhuyf</cp:lastModifiedBy>
  <cp:revision>2</cp:revision>
  <dcterms:created xsi:type="dcterms:W3CDTF">2021-04-12T15:28:00Z</dcterms:created>
  <dcterms:modified xsi:type="dcterms:W3CDTF">2022-05-10T07:52:00Z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2052-11.1.0.10463</vt:lpwstr>
  </property>
  <property fmtid="{D5CDD505-2E9C-101B-9397-08002B2CF9AE}" pid="3" name="ICV">
    <vt:lpwstr>9F8845E66A5A4B8BB0B008598998A5C8</vt:lpwstr>
  </property>
</Properties>
</file>