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2D" w:rsidRDefault="00A86024">
      <w:pPr>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关于南京大学2020年秋季学期</w:t>
      </w:r>
    </w:p>
    <w:p w:rsidR="0022612D" w:rsidRDefault="00A86024">
      <w:pPr>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大学生创业训练计划项目立项申报的通知</w:t>
      </w:r>
    </w:p>
    <w:p w:rsidR="0022612D" w:rsidRDefault="0022612D"/>
    <w:p w:rsidR="0022612D" w:rsidRDefault="00A86024">
      <w:pPr>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各院系、各单位：</w:t>
      </w:r>
    </w:p>
    <w:p w:rsidR="0022612D" w:rsidRDefault="00C40C8E" w:rsidP="002A6767">
      <w:pPr>
        <w:ind w:firstLineChars="250" w:firstLine="70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为</w:t>
      </w:r>
      <w:r w:rsidR="00161316">
        <w:rPr>
          <w:rFonts w:ascii="仿宋_GB2312" w:eastAsia="仿宋_GB2312" w:hAnsi="Tahoma" w:cs="Tahoma" w:hint="eastAsia"/>
          <w:color w:val="000000"/>
          <w:kern w:val="0"/>
          <w:sz w:val="28"/>
          <w:szCs w:val="28"/>
        </w:rPr>
        <w:t>坚持立德树人，培育时代新人，</w:t>
      </w:r>
      <w:r w:rsidR="00A86024">
        <w:rPr>
          <w:rFonts w:ascii="仿宋_GB2312" w:eastAsia="仿宋_GB2312" w:hAnsi="Tahoma" w:cs="Tahoma" w:hint="eastAsia"/>
          <w:color w:val="000000"/>
          <w:kern w:val="0"/>
          <w:sz w:val="28"/>
          <w:szCs w:val="28"/>
        </w:rPr>
        <w:t>进一步深化我校创新</w:t>
      </w:r>
      <w:bookmarkStart w:id="0" w:name="_GoBack"/>
      <w:bookmarkEnd w:id="0"/>
      <w:r w:rsidR="00A86024">
        <w:rPr>
          <w:rFonts w:ascii="仿宋_GB2312" w:eastAsia="仿宋_GB2312" w:hAnsi="Tahoma" w:cs="Tahoma" w:hint="eastAsia"/>
          <w:color w:val="000000"/>
          <w:kern w:val="0"/>
          <w:sz w:val="28"/>
          <w:szCs w:val="28"/>
        </w:rPr>
        <w:t>创业教育改革，激发学生学习的主动性、积极性和创造性，提升学生的创新精神、创业意识和创新创业能力，促进科技成果转化</w:t>
      </w:r>
      <w:r w:rsidR="00F33EBF">
        <w:rPr>
          <w:rFonts w:ascii="仿宋_GB2312" w:eastAsia="仿宋_GB2312" w:hAnsi="Tahoma" w:cs="Tahoma" w:hint="eastAsia"/>
          <w:color w:val="000000"/>
          <w:kern w:val="0"/>
          <w:sz w:val="28"/>
          <w:szCs w:val="28"/>
        </w:rPr>
        <w:t>及</w:t>
      </w:r>
      <w:r w:rsidR="00A86024">
        <w:rPr>
          <w:rFonts w:ascii="仿宋_GB2312" w:eastAsia="仿宋_GB2312" w:hAnsi="Tahoma" w:cs="Tahoma" w:hint="eastAsia"/>
          <w:color w:val="000000"/>
          <w:kern w:val="0"/>
          <w:sz w:val="28"/>
          <w:szCs w:val="28"/>
        </w:rPr>
        <w:t>科教融合，现开展2020年秋季学期南京大学学生创业训练计划项目申报工作，就有关事项通知如下：</w:t>
      </w:r>
    </w:p>
    <w:p w:rsidR="0022612D" w:rsidRDefault="00A86024">
      <w:pPr>
        <w:widowControl/>
        <w:shd w:val="clear" w:color="auto" w:fill="FFFFFF"/>
        <w:jc w:val="left"/>
        <w:rPr>
          <w:rFonts w:ascii="黑体" w:eastAsia="黑体" w:hAnsi="黑体" w:cs="Tahoma"/>
          <w:b/>
          <w:bCs/>
          <w:color w:val="000000"/>
          <w:kern w:val="0"/>
          <w:sz w:val="28"/>
          <w:szCs w:val="28"/>
        </w:rPr>
      </w:pPr>
      <w:r>
        <w:rPr>
          <w:rFonts w:ascii="黑体" w:eastAsia="黑体" w:hAnsi="黑体" w:cs="Tahoma" w:hint="eastAsia"/>
          <w:b/>
          <w:bCs/>
          <w:color w:val="000000"/>
          <w:kern w:val="0"/>
          <w:sz w:val="28"/>
          <w:szCs w:val="28"/>
        </w:rPr>
        <w:t>一、</w:t>
      </w:r>
      <w:r w:rsidR="00C40C8E">
        <w:rPr>
          <w:rFonts w:ascii="黑体" w:eastAsia="黑体" w:hAnsi="黑体" w:cs="Tahoma" w:hint="eastAsia"/>
          <w:b/>
          <w:bCs/>
          <w:color w:val="000000"/>
          <w:kern w:val="0"/>
          <w:sz w:val="28"/>
          <w:szCs w:val="28"/>
        </w:rPr>
        <w:t>项目</w:t>
      </w:r>
      <w:r>
        <w:rPr>
          <w:rFonts w:ascii="黑体" w:eastAsia="黑体" w:hAnsi="黑体" w:cs="Tahoma" w:hint="eastAsia"/>
          <w:b/>
          <w:bCs/>
          <w:color w:val="000000"/>
          <w:kern w:val="0"/>
          <w:sz w:val="28"/>
          <w:szCs w:val="28"/>
        </w:rPr>
        <w:t>内容</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创业训练项目是团队在导师指导下，团队中每个学生在项目实施过程中扮演一个或多个具体的角色，通过编制商业计划书、开展可行性研究、模拟企业运行、进行一定程度的验证试验，撰写创业报告等工作。</w:t>
      </w:r>
      <w:r>
        <w:rPr>
          <w:rFonts w:ascii="仿宋_GB2312" w:eastAsia="仿宋_GB2312" w:hAnsi="Tahoma" w:cs="Tahoma" w:hint="eastAsia"/>
          <w:b/>
          <w:color w:val="000000"/>
          <w:kern w:val="0"/>
          <w:sz w:val="28"/>
          <w:szCs w:val="28"/>
        </w:rPr>
        <w:t>项目可获得2000-</w:t>
      </w:r>
      <w:r w:rsidR="0010131D">
        <w:rPr>
          <w:rFonts w:ascii="仿宋_GB2312" w:eastAsia="仿宋_GB2312" w:hAnsi="Tahoma" w:cs="Tahoma" w:hint="eastAsia"/>
          <w:b/>
          <w:color w:val="000000"/>
          <w:kern w:val="0"/>
          <w:sz w:val="28"/>
          <w:szCs w:val="28"/>
        </w:rPr>
        <w:t>20000</w:t>
      </w:r>
      <w:r>
        <w:rPr>
          <w:rFonts w:ascii="仿宋_GB2312" w:eastAsia="仿宋_GB2312" w:hAnsi="Tahoma" w:cs="Tahoma" w:hint="eastAsia"/>
          <w:b/>
          <w:color w:val="000000"/>
          <w:kern w:val="0"/>
          <w:sz w:val="28"/>
          <w:szCs w:val="28"/>
        </w:rPr>
        <w:t>元不等的经费</w:t>
      </w:r>
      <w:r w:rsidR="00C40C8E">
        <w:rPr>
          <w:rFonts w:ascii="仿宋_GB2312" w:eastAsia="仿宋_GB2312" w:hAnsi="Tahoma" w:cs="Tahoma" w:hint="eastAsia"/>
          <w:b/>
          <w:color w:val="000000"/>
          <w:kern w:val="0"/>
          <w:sz w:val="28"/>
          <w:szCs w:val="28"/>
        </w:rPr>
        <w:t>及创业</w:t>
      </w:r>
      <w:proofErr w:type="gramStart"/>
      <w:r w:rsidR="00C40C8E">
        <w:rPr>
          <w:rFonts w:ascii="仿宋_GB2312" w:eastAsia="仿宋_GB2312" w:hAnsi="Tahoma" w:cs="Tahoma" w:hint="eastAsia"/>
          <w:b/>
          <w:color w:val="000000"/>
          <w:kern w:val="0"/>
          <w:sz w:val="28"/>
          <w:szCs w:val="28"/>
        </w:rPr>
        <w:t>券</w:t>
      </w:r>
      <w:proofErr w:type="gramEnd"/>
      <w:r w:rsidR="00C40C8E">
        <w:rPr>
          <w:rFonts w:ascii="仿宋_GB2312" w:eastAsia="仿宋_GB2312" w:hAnsi="Tahoma" w:cs="Tahoma" w:hint="eastAsia"/>
          <w:b/>
          <w:color w:val="000000"/>
          <w:kern w:val="0"/>
          <w:sz w:val="28"/>
          <w:szCs w:val="28"/>
        </w:rPr>
        <w:t>支持</w:t>
      </w:r>
      <w:r>
        <w:rPr>
          <w:rFonts w:ascii="仿宋_GB2312" w:eastAsia="仿宋_GB2312" w:hAnsi="Tahoma" w:cs="Tahoma" w:hint="eastAsia"/>
          <w:color w:val="000000"/>
          <w:kern w:val="0"/>
          <w:sz w:val="28"/>
          <w:szCs w:val="28"/>
        </w:rPr>
        <w:t>。</w:t>
      </w:r>
      <w:r w:rsidR="00DD5CFD">
        <w:rPr>
          <w:rFonts w:ascii="仿宋_GB2312" w:eastAsia="仿宋_GB2312" w:hAnsi="Tahoma" w:cs="Tahoma" w:hint="eastAsia"/>
          <w:b/>
          <w:color w:val="000000"/>
          <w:kern w:val="0"/>
          <w:sz w:val="28"/>
          <w:szCs w:val="28"/>
        </w:rPr>
        <w:t>项目同时可获得行业资深创业导师</w:t>
      </w:r>
      <w:r w:rsidR="00DD5CFD" w:rsidRPr="002A6767">
        <w:rPr>
          <w:rFonts w:ascii="仿宋_GB2312" w:eastAsia="仿宋_GB2312" w:hAnsi="Tahoma" w:cs="Tahoma" w:hint="eastAsia"/>
          <w:b/>
          <w:color w:val="000000"/>
          <w:kern w:val="0"/>
          <w:sz w:val="28"/>
          <w:szCs w:val="28"/>
        </w:rPr>
        <w:t>深度辅导</w:t>
      </w:r>
      <w:r w:rsidR="00DD5CFD">
        <w:rPr>
          <w:rFonts w:ascii="仿宋_GB2312" w:eastAsia="仿宋_GB2312" w:hAnsi="Tahoma" w:cs="Tahoma" w:hint="eastAsia"/>
          <w:color w:val="000000"/>
          <w:kern w:val="0"/>
          <w:sz w:val="28"/>
          <w:szCs w:val="28"/>
        </w:rPr>
        <w:t>，传授创业实操经验与技能，陪伴项目成长。项目时间为一学年，结题时间为202</w:t>
      </w:r>
      <w:r w:rsidR="00DD5CFD">
        <w:rPr>
          <w:rFonts w:ascii="仿宋_GB2312" w:eastAsia="仿宋_GB2312" w:hAnsi="Tahoma" w:cs="Tahoma"/>
          <w:color w:val="000000"/>
          <w:kern w:val="0"/>
          <w:sz w:val="28"/>
          <w:szCs w:val="28"/>
        </w:rPr>
        <w:t>1</w:t>
      </w:r>
      <w:r w:rsidR="00DD5CFD">
        <w:rPr>
          <w:rFonts w:ascii="仿宋_GB2312" w:eastAsia="仿宋_GB2312" w:hAnsi="Tahoma" w:cs="Tahoma" w:hint="eastAsia"/>
          <w:color w:val="000000"/>
          <w:kern w:val="0"/>
          <w:sz w:val="28"/>
          <w:szCs w:val="28"/>
        </w:rPr>
        <w:t>年</w:t>
      </w:r>
      <w:r w:rsidR="00DD5CFD">
        <w:rPr>
          <w:rFonts w:ascii="仿宋_GB2312" w:eastAsia="仿宋_GB2312" w:hAnsi="Tahoma" w:cs="Tahoma"/>
          <w:color w:val="000000"/>
          <w:kern w:val="0"/>
          <w:sz w:val="28"/>
          <w:szCs w:val="28"/>
        </w:rPr>
        <w:t>9</w:t>
      </w:r>
      <w:r w:rsidR="00DD5CFD">
        <w:rPr>
          <w:rFonts w:ascii="仿宋_GB2312" w:eastAsia="仿宋_GB2312" w:hAnsi="Tahoma" w:cs="Tahoma" w:hint="eastAsia"/>
          <w:color w:val="000000"/>
          <w:kern w:val="0"/>
          <w:sz w:val="28"/>
          <w:szCs w:val="28"/>
        </w:rPr>
        <w:t>月。</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根据项目类型及特点，可分为以下三类，申报时请在项目领域中选择对应类型。</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1</w:t>
      </w:r>
      <w:r>
        <w:rPr>
          <w:rFonts w:ascii="仿宋_GB2312" w:eastAsia="仿宋_GB2312" w:hAnsi="Tahoma" w:cs="Tahoma"/>
          <w:color w:val="000000"/>
          <w:kern w:val="0"/>
          <w:sz w:val="28"/>
          <w:szCs w:val="28"/>
        </w:rPr>
        <w:t>.</w:t>
      </w:r>
      <w:r>
        <w:rPr>
          <w:rFonts w:ascii="仿宋_GB2312" w:eastAsia="仿宋_GB2312" w:hAnsi="Tahoma" w:cs="Tahoma" w:hint="eastAsia"/>
          <w:b/>
          <w:color w:val="000000"/>
          <w:kern w:val="0"/>
          <w:sz w:val="28"/>
          <w:szCs w:val="28"/>
        </w:rPr>
        <w:t>“</w:t>
      </w:r>
      <w:r>
        <w:rPr>
          <w:rFonts w:ascii="仿宋_GB2312" w:eastAsia="仿宋_GB2312" w:hAnsi="Tahoma" w:cs="Tahoma"/>
          <w:b/>
          <w:color w:val="000000"/>
          <w:kern w:val="0"/>
          <w:sz w:val="28"/>
          <w:szCs w:val="28"/>
        </w:rPr>
        <w:t>专创融合</w:t>
      </w:r>
      <w:r>
        <w:rPr>
          <w:rFonts w:ascii="仿宋_GB2312" w:eastAsia="仿宋_GB2312" w:hAnsi="Tahoma" w:cs="Tahoma" w:hint="eastAsia"/>
          <w:b/>
          <w:color w:val="000000"/>
          <w:kern w:val="0"/>
          <w:sz w:val="28"/>
          <w:szCs w:val="28"/>
        </w:rPr>
        <w:t>”</w:t>
      </w:r>
      <w:r>
        <w:rPr>
          <w:rFonts w:ascii="仿宋_GB2312" w:eastAsia="仿宋_GB2312" w:hAnsi="Tahoma" w:cs="Tahoma"/>
          <w:b/>
          <w:color w:val="000000"/>
          <w:kern w:val="0"/>
          <w:sz w:val="28"/>
          <w:szCs w:val="28"/>
        </w:rPr>
        <w:t>项目</w:t>
      </w:r>
      <w:r>
        <w:rPr>
          <w:rFonts w:ascii="仿宋_GB2312" w:eastAsia="仿宋_GB2312" w:hAnsi="Tahoma" w:cs="Tahoma" w:hint="eastAsia"/>
          <w:color w:val="000000"/>
          <w:kern w:val="0"/>
          <w:sz w:val="28"/>
          <w:szCs w:val="28"/>
        </w:rPr>
        <w:t>。鼓励师生共创，学生团队在导师指导下，围绕经济社会发展和国家战略需求，开展具有市场前景的创新性技术、产品或服务的探索和实践，促进</w:t>
      </w:r>
      <w:r w:rsidR="00F33EBF">
        <w:rPr>
          <w:rFonts w:ascii="仿宋_GB2312" w:eastAsia="仿宋_GB2312" w:hAnsi="Tahoma" w:cs="Tahoma" w:hint="eastAsia"/>
          <w:color w:val="000000"/>
          <w:kern w:val="0"/>
          <w:sz w:val="28"/>
          <w:szCs w:val="28"/>
        </w:rPr>
        <w:t>科技成果转化</w:t>
      </w:r>
      <w:r>
        <w:rPr>
          <w:rFonts w:ascii="仿宋_GB2312" w:eastAsia="仿宋_GB2312" w:hAnsi="Tahoma" w:cs="Tahoma" w:hint="eastAsia"/>
          <w:color w:val="000000"/>
          <w:kern w:val="0"/>
          <w:sz w:val="28"/>
          <w:szCs w:val="28"/>
        </w:rPr>
        <w:t>。</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2.</w:t>
      </w:r>
      <w:r w:rsidR="00C40C8E">
        <w:rPr>
          <w:rFonts w:ascii="仿宋_GB2312" w:eastAsia="仿宋_GB2312" w:hAnsi="Tahoma" w:cs="Tahoma" w:hint="eastAsia"/>
          <w:b/>
          <w:color w:val="000000"/>
          <w:kern w:val="0"/>
          <w:sz w:val="28"/>
          <w:szCs w:val="28"/>
        </w:rPr>
        <w:t>“学生自主创造”项目</w:t>
      </w:r>
      <w:r w:rsidR="00C40C8E">
        <w:rPr>
          <w:rFonts w:ascii="仿宋_GB2312" w:eastAsia="仿宋_GB2312" w:hAnsi="Tahoma" w:cs="Tahoma" w:hint="eastAsia"/>
          <w:color w:val="000000"/>
          <w:kern w:val="0"/>
          <w:sz w:val="28"/>
          <w:szCs w:val="28"/>
        </w:rPr>
        <w:t>。项目为学生自发创意，可形成较为成型的产品原型或服务模式。</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lastRenderedPageBreak/>
        <w:t>3.</w:t>
      </w:r>
      <w:r w:rsidR="00C40C8E">
        <w:rPr>
          <w:rFonts w:ascii="仿宋_GB2312" w:eastAsia="仿宋_GB2312" w:hAnsi="Tahoma" w:cs="Tahoma" w:hint="eastAsia"/>
          <w:b/>
          <w:color w:val="000000"/>
          <w:kern w:val="0"/>
          <w:sz w:val="28"/>
          <w:szCs w:val="28"/>
        </w:rPr>
        <w:t>“红色筑梦之旅”项目</w:t>
      </w:r>
      <w:r w:rsidR="00C40C8E">
        <w:rPr>
          <w:rFonts w:ascii="仿宋_GB2312" w:eastAsia="仿宋_GB2312" w:hAnsi="Tahoma" w:cs="Tahoma" w:hint="eastAsia"/>
          <w:color w:val="000000"/>
          <w:kern w:val="0"/>
          <w:sz w:val="28"/>
          <w:szCs w:val="28"/>
        </w:rPr>
        <w:t>。项目以解决农业农村和城乡社区发展的痛点问题、助力精准扶贫、乡村振兴和社会治理领域，实现经济价值和社会价值的融合。</w:t>
      </w:r>
    </w:p>
    <w:p w:rsidR="0022612D" w:rsidRDefault="00A86024">
      <w:pPr>
        <w:widowControl/>
        <w:shd w:val="clear" w:color="auto" w:fill="FFFFFF"/>
        <w:jc w:val="left"/>
        <w:rPr>
          <w:rFonts w:ascii="黑体" w:eastAsia="黑体" w:hAnsi="黑体" w:cs="Tahoma"/>
          <w:b/>
          <w:bCs/>
          <w:color w:val="000000"/>
          <w:kern w:val="0"/>
          <w:sz w:val="28"/>
          <w:szCs w:val="28"/>
        </w:rPr>
      </w:pPr>
      <w:r>
        <w:rPr>
          <w:rFonts w:ascii="黑体" w:eastAsia="黑体" w:hAnsi="黑体" w:cs="Tahoma" w:hint="eastAsia"/>
          <w:b/>
          <w:bCs/>
          <w:color w:val="000000"/>
          <w:kern w:val="0"/>
          <w:sz w:val="28"/>
          <w:szCs w:val="28"/>
        </w:rPr>
        <w:t>二、申报对象</w:t>
      </w:r>
    </w:p>
    <w:p w:rsidR="0022612D" w:rsidRDefault="00A86024">
      <w:pPr>
        <w:widowControl/>
        <w:shd w:val="clear" w:color="auto" w:fill="FFFFFF"/>
        <w:ind w:firstLineChars="200" w:firstLine="560"/>
        <w:jc w:val="left"/>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主要面向全校正式注册的全日制本科生、在籍的全日制硕士生、博士生（非在职、非定向）。申请者必须是学业成绩合格、善于独立思考、实践动手能力较强、对创业等有浓厚的兴趣，具有一定的创新意识和创业实践能力，具备从事创新创业的基本素质，有强烈的求知欲和严谨的工作作风，有良好的职业道德和团结协作精神。</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鼓励学科交叉融合，</w:t>
      </w:r>
      <w:r w:rsidR="00C40C8E">
        <w:rPr>
          <w:rFonts w:ascii="仿宋_GB2312" w:eastAsia="仿宋_GB2312" w:hAnsi="Tahoma" w:cs="Tahoma" w:hint="eastAsia"/>
          <w:color w:val="000000"/>
          <w:kern w:val="0"/>
          <w:sz w:val="28"/>
          <w:szCs w:val="28"/>
        </w:rPr>
        <w:t>以</w:t>
      </w:r>
      <w:r>
        <w:rPr>
          <w:rFonts w:ascii="仿宋_GB2312" w:eastAsia="仿宋_GB2312" w:hAnsi="Tahoma" w:cs="Tahoma" w:hint="eastAsia"/>
          <w:color w:val="000000"/>
          <w:kern w:val="0"/>
          <w:sz w:val="28"/>
          <w:szCs w:val="28"/>
        </w:rPr>
        <w:t>跨院系、跨专业团队形式联合申请</w:t>
      </w:r>
      <w:r w:rsidR="00C40C8E">
        <w:rPr>
          <w:rFonts w:ascii="仿宋_GB2312" w:eastAsia="仿宋_GB2312" w:hAnsi="Tahoma" w:cs="Tahoma" w:hint="eastAsia"/>
          <w:color w:val="000000"/>
          <w:kern w:val="0"/>
          <w:sz w:val="28"/>
          <w:szCs w:val="28"/>
        </w:rPr>
        <w:t>，</w:t>
      </w:r>
      <w:r>
        <w:rPr>
          <w:rFonts w:ascii="仿宋_GB2312" w:eastAsia="仿宋_GB2312" w:hAnsi="Tahoma" w:cs="Tahoma" w:hint="eastAsia"/>
          <w:color w:val="000000"/>
          <w:kern w:val="0"/>
          <w:sz w:val="28"/>
          <w:szCs w:val="28"/>
        </w:rPr>
        <w:t>团队人数一般为3-6人。</w:t>
      </w:r>
      <w:r>
        <w:rPr>
          <w:rFonts w:ascii="仿宋_GB2312" w:eastAsia="仿宋_GB2312" w:hAnsi="Tahoma" w:cs="Tahoma" w:hint="eastAsia"/>
          <w:b/>
          <w:color w:val="000000"/>
          <w:kern w:val="0"/>
          <w:sz w:val="28"/>
          <w:szCs w:val="28"/>
        </w:rPr>
        <w:t>对于已经注册公司的团队，项目负责人须为企业法人代表</w:t>
      </w:r>
      <w:r>
        <w:rPr>
          <w:rFonts w:ascii="仿宋_GB2312" w:eastAsia="仿宋_GB2312" w:hAnsi="Tahoma" w:cs="Tahoma" w:hint="eastAsia"/>
          <w:color w:val="000000"/>
          <w:kern w:val="0"/>
          <w:sz w:val="28"/>
          <w:szCs w:val="28"/>
        </w:rPr>
        <w:t>。每位同学在本科生阶段或者研究生阶段只能主持1项创业训练项目，且相近内容项目不能重复申报。</w:t>
      </w:r>
      <w:r>
        <w:rPr>
          <w:rFonts w:ascii="仿宋_GB2312" w:eastAsia="仿宋_GB2312" w:hAnsi="Tahoma" w:cs="Tahoma" w:hint="eastAsia"/>
          <w:b/>
          <w:color w:val="000000"/>
          <w:kern w:val="0"/>
          <w:sz w:val="28"/>
          <w:szCs w:val="28"/>
        </w:rPr>
        <w:t>每个项目可有指导教师1-2名，其中至少1名校内指导教师</w:t>
      </w:r>
      <w:r>
        <w:rPr>
          <w:rFonts w:ascii="仿宋_GB2312" w:eastAsia="仿宋_GB2312" w:hAnsi="Tahoma" w:cs="Tahoma" w:hint="eastAsia"/>
          <w:color w:val="000000"/>
          <w:kern w:val="0"/>
          <w:sz w:val="28"/>
          <w:szCs w:val="28"/>
        </w:rPr>
        <w:t>。每名指导教师同时指导的项目不能超过两个。</w:t>
      </w:r>
    </w:p>
    <w:p w:rsidR="0022612D" w:rsidRPr="00F33EBF" w:rsidRDefault="00A86024" w:rsidP="00F33EBF">
      <w:pPr>
        <w:ind w:firstLineChars="200" w:firstLine="560"/>
        <w:rPr>
          <w:rFonts w:ascii="仿宋_GB2312" w:eastAsia="仿宋_GB2312" w:hAnsi="Tahoma" w:cs="Tahoma"/>
          <w:color w:val="000000"/>
          <w:kern w:val="0"/>
          <w:sz w:val="28"/>
          <w:szCs w:val="28"/>
        </w:rPr>
      </w:pPr>
      <w:r w:rsidRPr="00F33EBF">
        <w:rPr>
          <w:rFonts w:ascii="仿宋_GB2312" w:eastAsia="仿宋_GB2312" w:hAnsi="Tahoma" w:cs="Tahoma" w:hint="eastAsia"/>
          <w:color w:val="000000"/>
          <w:kern w:val="0"/>
          <w:sz w:val="28"/>
          <w:szCs w:val="28"/>
        </w:rPr>
        <w:t>项目团队</w:t>
      </w:r>
      <w:r w:rsidR="00C40C8E">
        <w:rPr>
          <w:rFonts w:ascii="仿宋_GB2312" w:eastAsia="仿宋_GB2312" w:hAnsi="Tahoma" w:cs="Tahoma" w:hint="eastAsia"/>
          <w:color w:val="000000"/>
          <w:kern w:val="0"/>
          <w:sz w:val="28"/>
          <w:szCs w:val="28"/>
        </w:rPr>
        <w:t>须</w:t>
      </w:r>
      <w:r w:rsidRPr="00F33EBF">
        <w:rPr>
          <w:rFonts w:ascii="仿宋_GB2312" w:eastAsia="仿宋_GB2312" w:hAnsi="Tahoma" w:cs="Tahoma" w:hint="eastAsia"/>
          <w:color w:val="000000"/>
          <w:kern w:val="0"/>
          <w:sz w:val="28"/>
          <w:szCs w:val="28"/>
        </w:rPr>
        <w:t>积极参加中国国际“互联网+”大学生创新创业大赛</w:t>
      </w:r>
      <w:r w:rsidR="00F33EBF">
        <w:rPr>
          <w:rFonts w:ascii="仿宋_GB2312" w:eastAsia="仿宋_GB2312" w:hAnsi="Tahoma" w:cs="Tahoma" w:hint="eastAsia"/>
          <w:color w:val="000000"/>
          <w:kern w:val="0"/>
          <w:sz w:val="28"/>
          <w:szCs w:val="28"/>
        </w:rPr>
        <w:t>、南京大学学生创业计划竞赛</w:t>
      </w:r>
      <w:r w:rsidRPr="00F33EBF">
        <w:rPr>
          <w:rFonts w:ascii="仿宋_GB2312" w:eastAsia="仿宋_GB2312" w:hAnsi="Tahoma" w:cs="Tahoma" w:hint="eastAsia"/>
          <w:color w:val="000000"/>
          <w:kern w:val="0"/>
          <w:sz w:val="28"/>
          <w:szCs w:val="28"/>
        </w:rPr>
        <w:t>等创新创业赛事。</w:t>
      </w:r>
    </w:p>
    <w:p w:rsidR="0022612D" w:rsidRDefault="00A86024">
      <w:pPr>
        <w:widowControl/>
        <w:shd w:val="clear" w:color="auto" w:fill="FFFFFF"/>
        <w:jc w:val="left"/>
        <w:rPr>
          <w:rFonts w:ascii="黑体" w:eastAsia="黑体" w:hAnsi="黑体" w:cs="Tahoma"/>
          <w:b/>
          <w:bCs/>
          <w:color w:val="000000"/>
          <w:kern w:val="0"/>
          <w:sz w:val="28"/>
          <w:szCs w:val="28"/>
        </w:rPr>
      </w:pPr>
      <w:r>
        <w:rPr>
          <w:rFonts w:ascii="黑体" w:eastAsia="黑体" w:hAnsi="黑体" w:cs="Tahoma" w:hint="eastAsia"/>
          <w:b/>
          <w:bCs/>
          <w:color w:val="000000"/>
          <w:kern w:val="0"/>
          <w:sz w:val="28"/>
          <w:szCs w:val="28"/>
        </w:rPr>
        <w:t>三、申报流程</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1.申报可登录</w:t>
      </w:r>
      <w:r w:rsidRPr="00161316">
        <w:rPr>
          <w:rFonts w:ascii="仿宋_GB2312" w:eastAsia="仿宋_GB2312" w:hAnsi="Tahoma" w:cs="Tahoma" w:hint="eastAsia"/>
          <w:color w:val="000000"/>
          <w:kern w:val="0"/>
          <w:sz w:val="28"/>
          <w:szCs w:val="28"/>
        </w:rPr>
        <w:t>南京大学</w:t>
      </w:r>
      <w:r w:rsidR="00C40C8E" w:rsidRPr="002A6767">
        <w:rPr>
          <w:rFonts w:ascii="仿宋_GB2312" w:eastAsia="仿宋_GB2312" w:hAnsi="Tahoma" w:cs="Tahoma" w:hint="eastAsia"/>
          <w:color w:val="000000"/>
          <w:kern w:val="0"/>
          <w:sz w:val="28"/>
          <w:szCs w:val="28"/>
        </w:rPr>
        <w:t>国际创新创业学院</w:t>
      </w:r>
      <w:r w:rsidRPr="00161316">
        <w:rPr>
          <w:rFonts w:ascii="仿宋_GB2312" w:eastAsia="仿宋_GB2312" w:hAnsi="Tahoma" w:cs="Tahoma" w:hint="eastAsia"/>
          <w:color w:val="000000"/>
          <w:kern w:val="0"/>
          <w:sz w:val="28"/>
          <w:szCs w:val="28"/>
        </w:rPr>
        <w:t>网站（</w:t>
      </w:r>
      <w:hyperlink r:id="rId8" w:history="1">
        <w:r w:rsidR="00161316" w:rsidRPr="002A6767">
          <w:rPr>
            <w:rFonts w:ascii="仿宋_GB2312" w:eastAsia="仿宋_GB2312" w:hAnsi="Tahoma" w:cs="Tahoma"/>
            <w:color w:val="000000"/>
            <w:kern w:val="0"/>
            <w:sz w:val="28"/>
            <w:szCs w:val="28"/>
          </w:rPr>
          <w:t>https://innovation-entrepreneurship.nju.edu.cn/</w:t>
        </w:r>
      </w:hyperlink>
      <w:r w:rsidRPr="00161316">
        <w:rPr>
          <w:rFonts w:ascii="仿宋_GB2312" w:eastAsia="仿宋_GB2312" w:hAnsi="Tahoma" w:cs="Tahoma" w:hint="eastAsia"/>
          <w:color w:val="000000"/>
          <w:kern w:val="0"/>
          <w:sz w:val="28"/>
          <w:szCs w:val="28"/>
        </w:rPr>
        <w:t>）</w:t>
      </w:r>
      <w:r>
        <w:rPr>
          <w:rFonts w:ascii="仿宋_GB2312" w:eastAsia="仿宋_GB2312" w:hAnsi="Tahoma" w:cs="Tahoma" w:hint="eastAsia"/>
          <w:color w:val="000000"/>
          <w:kern w:val="0"/>
          <w:sz w:val="28"/>
          <w:szCs w:val="28"/>
        </w:rPr>
        <w:t>首页，点击</w:t>
      </w:r>
      <w:r w:rsidR="009754ED">
        <w:rPr>
          <w:rFonts w:ascii="仿宋_GB2312" w:eastAsia="仿宋_GB2312" w:hAnsi="Tahoma" w:cs="Tahoma" w:hint="eastAsia"/>
          <w:color w:val="000000"/>
          <w:kern w:val="0"/>
          <w:sz w:val="28"/>
          <w:szCs w:val="28"/>
        </w:rPr>
        <w:t>飘窗</w:t>
      </w:r>
      <w:r>
        <w:rPr>
          <w:rFonts w:ascii="仿宋_GB2312" w:eastAsia="仿宋_GB2312" w:hAnsi="Tahoma" w:cs="Tahoma" w:hint="eastAsia"/>
          <w:color w:val="000000"/>
          <w:kern w:val="0"/>
          <w:sz w:val="28"/>
          <w:szCs w:val="28"/>
        </w:rPr>
        <w:t>“学生创业训练计划申报入口”</w:t>
      </w:r>
      <w:r>
        <w:rPr>
          <w:rFonts w:ascii="仿宋_GB2312" w:eastAsia="仿宋_GB2312" w:hAnsi="Tahoma" w:cs="Tahoma" w:hint="eastAsia"/>
          <w:b/>
          <w:color w:val="000000"/>
          <w:kern w:val="0"/>
          <w:sz w:val="28"/>
          <w:szCs w:val="28"/>
        </w:rPr>
        <w:t>（用户名为学号，</w:t>
      </w:r>
      <w:r w:rsidR="003670D0">
        <w:rPr>
          <w:rFonts w:ascii="仿宋_GB2312" w:eastAsia="仿宋_GB2312" w:hAnsi="Tahoma" w:cs="Tahoma" w:hint="eastAsia"/>
          <w:b/>
          <w:color w:val="000000"/>
          <w:kern w:val="0"/>
          <w:sz w:val="28"/>
          <w:szCs w:val="28"/>
        </w:rPr>
        <w:t>建议</w:t>
      </w:r>
      <w:r>
        <w:rPr>
          <w:rFonts w:ascii="仿宋_GB2312" w:eastAsia="仿宋_GB2312" w:hAnsi="Tahoma" w:cs="Tahoma" w:hint="eastAsia"/>
          <w:b/>
          <w:color w:val="000000"/>
          <w:kern w:val="0"/>
          <w:sz w:val="28"/>
          <w:szCs w:val="28"/>
        </w:rPr>
        <w:t>使用谷歌浏览器</w:t>
      </w:r>
      <w:r w:rsidR="003670D0">
        <w:rPr>
          <w:rFonts w:ascii="仿宋_GB2312" w:eastAsia="仿宋_GB2312" w:hAnsi="Tahoma" w:cs="Tahoma" w:hint="eastAsia"/>
          <w:b/>
          <w:color w:val="000000"/>
          <w:kern w:val="0"/>
          <w:sz w:val="28"/>
          <w:szCs w:val="28"/>
        </w:rPr>
        <w:t>登录</w:t>
      </w:r>
      <w:r>
        <w:rPr>
          <w:rFonts w:ascii="仿宋_GB2312" w:eastAsia="仿宋_GB2312" w:hAnsi="Tahoma" w:cs="Tahoma" w:hint="eastAsia"/>
          <w:b/>
          <w:color w:val="000000"/>
          <w:kern w:val="0"/>
          <w:sz w:val="28"/>
          <w:szCs w:val="28"/>
        </w:rPr>
        <w:t>）</w:t>
      </w:r>
      <w:r>
        <w:rPr>
          <w:rFonts w:ascii="仿宋_GB2312" w:eastAsia="仿宋_GB2312" w:hAnsi="Tahoma" w:cs="Tahoma" w:hint="eastAsia"/>
          <w:color w:val="000000"/>
          <w:kern w:val="0"/>
          <w:sz w:val="28"/>
          <w:szCs w:val="28"/>
        </w:rPr>
        <w:t>。</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lastRenderedPageBreak/>
        <w:t>2.根据系统要求填写信息及上传资料。附件材料要求必须上传</w:t>
      </w:r>
      <w:r w:rsidR="00F33EBF">
        <w:rPr>
          <w:rFonts w:ascii="仿宋_GB2312" w:eastAsia="仿宋_GB2312" w:hAnsi="Tahoma" w:cs="Tahoma" w:hint="eastAsia"/>
          <w:color w:val="000000"/>
          <w:kern w:val="0"/>
          <w:sz w:val="28"/>
          <w:szCs w:val="28"/>
        </w:rPr>
        <w:t>PPT或者</w:t>
      </w:r>
      <w:r>
        <w:rPr>
          <w:rFonts w:ascii="仿宋_GB2312" w:eastAsia="仿宋_GB2312" w:hAnsi="Tahoma" w:cs="Tahoma" w:hint="eastAsia"/>
          <w:color w:val="000000"/>
          <w:kern w:val="0"/>
          <w:sz w:val="28"/>
          <w:szCs w:val="28"/>
        </w:rPr>
        <w:t>商业计划书。可选择性上传材料：已获投资情况、创业项目获奖、商业合同等支撑性材料。</w:t>
      </w:r>
    </w:p>
    <w:p w:rsidR="0022612D" w:rsidRDefault="00A86024" w:rsidP="002A6767">
      <w:pPr>
        <w:ind w:firstLineChars="200" w:firstLine="560"/>
        <w:jc w:val="left"/>
        <w:rPr>
          <w:rFonts w:ascii="仿宋_GB2312" w:eastAsia="仿宋_GB2312" w:hAnsi="Tahoma" w:cs="Tahoma"/>
          <w:color w:val="000000"/>
          <w:kern w:val="0"/>
          <w:sz w:val="28"/>
          <w:szCs w:val="28"/>
        </w:rPr>
      </w:pPr>
      <w:r>
        <w:rPr>
          <w:rFonts w:ascii="仿宋_GB2312" w:eastAsia="仿宋_GB2312" w:hAnsi="Tahoma" w:cs="Tahoma"/>
          <w:color w:val="000000"/>
          <w:kern w:val="0"/>
          <w:sz w:val="28"/>
          <w:szCs w:val="28"/>
        </w:rPr>
        <w:t>3.</w:t>
      </w:r>
      <w:r>
        <w:rPr>
          <w:rFonts w:ascii="仿宋_GB2312" w:eastAsia="仿宋_GB2312" w:hAnsi="Tahoma" w:cs="Tahoma" w:hint="eastAsia"/>
          <w:b/>
          <w:color w:val="000000"/>
          <w:kern w:val="0"/>
          <w:sz w:val="28"/>
          <w:szCs w:val="28"/>
        </w:rPr>
        <w:t>学生申报成功后请自行联系校内指导教师进行审核</w:t>
      </w:r>
      <w:r>
        <w:rPr>
          <w:rFonts w:ascii="仿宋_GB2312" w:eastAsia="仿宋_GB2312" w:hAnsi="Tahoma" w:cs="Tahoma" w:hint="eastAsia"/>
          <w:color w:val="000000"/>
          <w:kern w:val="0"/>
          <w:sz w:val="28"/>
          <w:szCs w:val="28"/>
        </w:rPr>
        <w:t>，每位校内指导教师均须审核，校外指导教师无须审核。指导教师登录入口http://bsser.nju.edu.cn/hall/hallAPP?appid=jw.cxcy&amp;_CASFTL=1&amp;_FD=1。</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4．网上申报项目的截止时间：</w:t>
      </w:r>
      <w:r>
        <w:rPr>
          <w:rFonts w:ascii="仿宋_GB2312" w:eastAsia="仿宋_GB2312" w:hAnsi="Tahoma" w:cs="Tahoma" w:hint="eastAsia"/>
          <w:b/>
          <w:color w:val="000000"/>
          <w:kern w:val="0"/>
          <w:sz w:val="28"/>
          <w:szCs w:val="28"/>
        </w:rPr>
        <w:t>2020年</w:t>
      </w:r>
      <w:r>
        <w:rPr>
          <w:rFonts w:ascii="仿宋_GB2312" w:eastAsia="仿宋_GB2312" w:hAnsi="Tahoma" w:cs="Tahoma"/>
          <w:b/>
          <w:color w:val="000000"/>
          <w:kern w:val="0"/>
          <w:sz w:val="28"/>
          <w:szCs w:val="28"/>
        </w:rPr>
        <w:t>10</w:t>
      </w:r>
      <w:r>
        <w:rPr>
          <w:rFonts w:ascii="仿宋_GB2312" w:eastAsia="仿宋_GB2312" w:hAnsi="Tahoma" w:cs="Tahoma" w:hint="eastAsia"/>
          <w:b/>
          <w:color w:val="000000"/>
          <w:kern w:val="0"/>
          <w:sz w:val="28"/>
          <w:szCs w:val="28"/>
        </w:rPr>
        <w:t>月1</w:t>
      </w:r>
      <w:r>
        <w:rPr>
          <w:rFonts w:ascii="仿宋_GB2312" w:eastAsia="仿宋_GB2312" w:hAnsi="Tahoma" w:cs="Tahoma"/>
          <w:b/>
          <w:color w:val="000000"/>
          <w:kern w:val="0"/>
          <w:sz w:val="28"/>
          <w:szCs w:val="28"/>
        </w:rPr>
        <w:t>8</w:t>
      </w:r>
      <w:r>
        <w:rPr>
          <w:rFonts w:ascii="仿宋_GB2312" w:eastAsia="仿宋_GB2312" w:hAnsi="Tahoma" w:cs="Tahoma" w:hint="eastAsia"/>
          <w:b/>
          <w:color w:val="000000"/>
          <w:kern w:val="0"/>
          <w:sz w:val="28"/>
          <w:szCs w:val="28"/>
        </w:rPr>
        <w:t>日24时</w:t>
      </w:r>
      <w:r>
        <w:rPr>
          <w:rFonts w:ascii="仿宋_GB2312" w:eastAsia="仿宋_GB2312" w:hAnsi="Tahoma" w:cs="Tahoma" w:hint="eastAsia"/>
          <w:color w:val="000000"/>
          <w:kern w:val="0"/>
          <w:sz w:val="28"/>
          <w:szCs w:val="28"/>
        </w:rPr>
        <w:t>。</w:t>
      </w:r>
    </w:p>
    <w:p w:rsidR="0022612D" w:rsidRDefault="00A86024">
      <w:pPr>
        <w:widowControl/>
        <w:shd w:val="clear" w:color="auto" w:fill="FFFFFF"/>
        <w:jc w:val="left"/>
        <w:rPr>
          <w:rFonts w:ascii="黑体" w:eastAsia="黑体" w:hAnsi="黑体" w:cs="Tahoma"/>
          <w:b/>
          <w:bCs/>
          <w:color w:val="000000"/>
          <w:kern w:val="0"/>
          <w:sz w:val="28"/>
          <w:szCs w:val="28"/>
        </w:rPr>
      </w:pPr>
      <w:r>
        <w:rPr>
          <w:rFonts w:ascii="黑体" w:eastAsia="黑体" w:hAnsi="黑体" w:cs="Tahoma" w:hint="eastAsia"/>
          <w:b/>
          <w:bCs/>
          <w:color w:val="000000"/>
          <w:kern w:val="0"/>
          <w:sz w:val="28"/>
          <w:szCs w:val="28"/>
        </w:rPr>
        <w:t>四、项目管理</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1</w:t>
      </w:r>
      <w:r>
        <w:rPr>
          <w:rFonts w:ascii="仿宋_GB2312" w:eastAsia="仿宋_GB2312" w:hAnsi="Tahoma" w:cs="Tahoma"/>
          <w:color w:val="000000"/>
          <w:kern w:val="0"/>
          <w:sz w:val="28"/>
          <w:szCs w:val="28"/>
        </w:rPr>
        <w:t>.</w:t>
      </w:r>
      <w:r>
        <w:rPr>
          <w:rFonts w:ascii="仿宋_GB2312" w:eastAsia="仿宋_GB2312" w:hAnsi="Tahoma" w:cs="Tahoma" w:hint="eastAsia"/>
          <w:color w:val="000000"/>
          <w:kern w:val="0"/>
          <w:sz w:val="28"/>
          <w:szCs w:val="28"/>
        </w:rPr>
        <w:t>申报结束后，创新创业与成果转化工作办公室将组织专家进行立项评审。1</w:t>
      </w:r>
      <w:r>
        <w:rPr>
          <w:rFonts w:ascii="仿宋_GB2312" w:eastAsia="仿宋_GB2312" w:hAnsi="Tahoma" w:cs="Tahoma"/>
          <w:color w:val="000000"/>
          <w:kern w:val="0"/>
          <w:sz w:val="28"/>
          <w:szCs w:val="28"/>
        </w:rPr>
        <w:t>0</w:t>
      </w:r>
      <w:r>
        <w:rPr>
          <w:rFonts w:ascii="仿宋_GB2312" w:eastAsia="仿宋_GB2312" w:hAnsi="Tahoma" w:cs="Tahoma" w:hint="eastAsia"/>
          <w:color w:val="000000"/>
          <w:kern w:val="0"/>
          <w:sz w:val="28"/>
          <w:szCs w:val="28"/>
        </w:rPr>
        <w:t>月中下旬</w:t>
      </w:r>
      <w:r w:rsidR="009B3974">
        <w:rPr>
          <w:rFonts w:ascii="仿宋_GB2312" w:eastAsia="仿宋_GB2312" w:hAnsi="Tahoma" w:cs="Tahoma" w:hint="eastAsia"/>
          <w:color w:val="000000"/>
          <w:kern w:val="0"/>
          <w:sz w:val="28"/>
          <w:szCs w:val="28"/>
        </w:rPr>
        <w:t>在国际创新创业学院网站上公布</w:t>
      </w:r>
      <w:r>
        <w:rPr>
          <w:rFonts w:ascii="仿宋_GB2312" w:eastAsia="仿宋_GB2312" w:hAnsi="Tahoma" w:cs="Tahoma" w:hint="eastAsia"/>
          <w:color w:val="000000"/>
          <w:kern w:val="0"/>
          <w:sz w:val="28"/>
          <w:szCs w:val="28"/>
        </w:rPr>
        <w:t>立项</w:t>
      </w:r>
      <w:r w:rsidR="009B3974">
        <w:rPr>
          <w:rFonts w:ascii="仿宋_GB2312" w:eastAsia="仿宋_GB2312" w:hAnsi="Tahoma" w:cs="Tahoma" w:hint="eastAsia"/>
          <w:color w:val="000000"/>
          <w:kern w:val="0"/>
          <w:sz w:val="28"/>
          <w:szCs w:val="28"/>
        </w:rPr>
        <w:t>名单</w:t>
      </w:r>
      <w:r>
        <w:rPr>
          <w:rFonts w:ascii="仿宋_GB2312" w:eastAsia="仿宋_GB2312" w:hAnsi="Tahoma" w:cs="Tahoma" w:hint="eastAsia"/>
          <w:color w:val="000000"/>
          <w:kern w:val="0"/>
          <w:sz w:val="28"/>
          <w:szCs w:val="28"/>
        </w:rPr>
        <w:t>。</w:t>
      </w:r>
      <w:r>
        <w:rPr>
          <w:rFonts w:ascii="仿宋_GB2312" w:eastAsia="仿宋_GB2312" w:hAnsi="Tahoma" w:cs="Tahoma" w:hint="eastAsia"/>
          <w:b/>
          <w:color w:val="000000"/>
          <w:kern w:val="0"/>
          <w:sz w:val="28"/>
          <w:szCs w:val="28"/>
        </w:rPr>
        <w:t>立项的项目分</w:t>
      </w:r>
      <w:r w:rsidR="00CF2A59">
        <w:rPr>
          <w:rFonts w:ascii="仿宋_GB2312" w:eastAsia="仿宋_GB2312" w:hAnsi="Tahoma" w:cs="Tahoma" w:hint="eastAsia"/>
          <w:b/>
          <w:color w:val="000000"/>
          <w:kern w:val="0"/>
          <w:sz w:val="28"/>
          <w:szCs w:val="28"/>
        </w:rPr>
        <w:t>别</w:t>
      </w:r>
      <w:r>
        <w:rPr>
          <w:rFonts w:ascii="仿宋_GB2312" w:eastAsia="仿宋_GB2312" w:hAnsi="Tahoma" w:cs="Tahoma" w:hint="eastAsia"/>
          <w:b/>
          <w:color w:val="000000"/>
          <w:kern w:val="0"/>
          <w:sz w:val="28"/>
          <w:szCs w:val="28"/>
        </w:rPr>
        <w:t>授予</w:t>
      </w:r>
      <w:r>
        <w:rPr>
          <w:rFonts w:ascii="仿宋_GB2312" w:eastAsia="仿宋_GB2312" w:hAnsi="Tahoma" w:cs="Tahoma"/>
          <w:b/>
          <w:color w:val="000000"/>
          <w:kern w:val="0"/>
          <w:sz w:val="28"/>
          <w:szCs w:val="28"/>
        </w:rPr>
        <w:t>2000</w:t>
      </w:r>
      <w:r>
        <w:rPr>
          <w:rFonts w:ascii="仿宋_GB2312" w:eastAsia="仿宋_GB2312" w:hAnsi="Tahoma" w:cs="Tahoma" w:hint="eastAsia"/>
          <w:b/>
          <w:color w:val="000000"/>
          <w:kern w:val="0"/>
          <w:sz w:val="28"/>
          <w:szCs w:val="28"/>
        </w:rPr>
        <w:t>元</w:t>
      </w:r>
      <w:r w:rsidR="00A65494">
        <w:rPr>
          <w:rFonts w:ascii="仿宋_GB2312" w:eastAsia="仿宋_GB2312" w:hAnsi="Tahoma" w:cs="Tahoma" w:hint="eastAsia"/>
          <w:b/>
          <w:color w:val="000000"/>
          <w:kern w:val="0"/>
          <w:sz w:val="28"/>
          <w:szCs w:val="28"/>
        </w:rPr>
        <w:t>-</w:t>
      </w:r>
      <w:r>
        <w:rPr>
          <w:rFonts w:ascii="仿宋_GB2312" w:eastAsia="仿宋_GB2312" w:hAnsi="Tahoma" w:cs="Tahoma" w:hint="eastAsia"/>
          <w:b/>
          <w:color w:val="000000"/>
          <w:kern w:val="0"/>
          <w:sz w:val="28"/>
          <w:szCs w:val="28"/>
        </w:rPr>
        <w:t>5000元不等的经费额度</w:t>
      </w:r>
      <w:r>
        <w:rPr>
          <w:rFonts w:ascii="仿宋_GB2312" w:eastAsia="仿宋_GB2312" w:hAnsi="Tahoma" w:cs="Tahoma" w:hint="eastAsia"/>
          <w:color w:val="000000"/>
          <w:kern w:val="0"/>
          <w:sz w:val="28"/>
          <w:szCs w:val="28"/>
        </w:rPr>
        <w:t>。</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color w:val="000000"/>
          <w:kern w:val="0"/>
          <w:sz w:val="28"/>
          <w:szCs w:val="28"/>
        </w:rPr>
        <w:t>2.项目中期答辩</w:t>
      </w:r>
      <w:r>
        <w:rPr>
          <w:rFonts w:ascii="仿宋_GB2312" w:eastAsia="仿宋_GB2312" w:hAnsi="Tahoma" w:cs="Tahoma" w:hint="eastAsia"/>
          <w:color w:val="000000"/>
          <w:kern w:val="0"/>
          <w:sz w:val="28"/>
          <w:szCs w:val="28"/>
        </w:rPr>
        <w:t>初步定于</w:t>
      </w:r>
      <w:r>
        <w:rPr>
          <w:rFonts w:ascii="仿宋_GB2312" w:eastAsia="仿宋_GB2312" w:hAnsi="Tahoma" w:cs="Tahoma"/>
          <w:color w:val="000000"/>
          <w:kern w:val="0"/>
          <w:sz w:val="28"/>
          <w:szCs w:val="28"/>
        </w:rPr>
        <w:t>202</w:t>
      </w:r>
      <w:r w:rsidR="00CF2A59">
        <w:rPr>
          <w:rFonts w:ascii="仿宋_GB2312" w:eastAsia="仿宋_GB2312" w:hAnsi="Tahoma" w:cs="Tahoma" w:hint="eastAsia"/>
          <w:color w:val="000000"/>
          <w:kern w:val="0"/>
          <w:sz w:val="28"/>
          <w:szCs w:val="28"/>
        </w:rPr>
        <w:t>1</w:t>
      </w:r>
      <w:r>
        <w:rPr>
          <w:rFonts w:ascii="仿宋_GB2312" w:eastAsia="仿宋_GB2312" w:hAnsi="Tahoma" w:cs="Tahoma"/>
          <w:color w:val="000000"/>
          <w:kern w:val="0"/>
          <w:sz w:val="28"/>
          <w:szCs w:val="28"/>
        </w:rPr>
        <w:t>年</w:t>
      </w:r>
      <w:r w:rsidR="00CF2A59">
        <w:rPr>
          <w:rFonts w:ascii="仿宋_GB2312" w:eastAsia="仿宋_GB2312" w:hAnsi="Tahoma" w:cs="Tahoma" w:hint="eastAsia"/>
          <w:color w:val="000000"/>
          <w:kern w:val="0"/>
          <w:sz w:val="28"/>
          <w:szCs w:val="28"/>
        </w:rPr>
        <w:t>3</w:t>
      </w:r>
      <w:r>
        <w:rPr>
          <w:rFonts w:ascii="仿宋_GB2312" w:eastAsia="仿宋_GB2312" w:hAnsi="Tahoma" w:cs="Tahoma" w:hint="eastAsia"/>
          <w:color w:val="000000"/>
          <w:kern w:val="0"/>
          <w:sz w:val="28"/>
          <w:szCs w:val="28"/>
        </w:rPr>
        <w:t>月，</w:t>
      </w:r>
      <w:r w:rsidR="00CF2A59">
        <w:rPr>
          <w:rFonts w:ascii="仿宋_GB2312" w:eastAsia="仿宋_GB2312" w:hAnsi="Tahoma" w:cs="Tahoma" w:hint="eastAsia"/>
          <w:color w:val="000000"/>
          <w:kern w:val="0"/>
          <w:sz w:val="28"/>
          <w:szCs w:val="28"/>
        </w:rPr>
        <w:t>根据答辩情况，分别对项目追加</w:t>
      </w:r>
      <w:r>
        <w:rPr>
          <w:rFonts w:ascii="仿宋_GB2312" w:eastAsia="仿宋_GB2312" w:hAnsi="Tahoma" w:cs="Tahoma"/>
          <w:b/>
          <w:color w:val="000000"/>
          <w:kern w:val="0"/>
          <w:sz w:val="28"/>
          <w:szCs w:val="28"/>
        </w:rPr>
        <w:t>5000</w:t>
      </w:r>
      <w:r w:rsidR="00A65494">
        <w:rPr>
          <w:rFonts w:ascii="仿宋_GB2312" w:eastAsia="仿宋_GB2312" w:hAnsi="Tahoma" w:cs="Tahoma" w:hint="eastAsia"/>
          <w:b/>
          <w:color w:val="000000"/>
          <w:kern w:val="0"/>
          <w:sz w:val="28"/>
          <w:szCs w:val="28"/>
        </w:rPr>
        <w:t>元</w:t>
      </w:r>
      <w:r>
        <w:rPr>
          <w:rFonts w:ascii="仿宋_GB2312" w:eastAsia="仿宋_GB2312" w:hAnsi="Tahoma" w:cs="Tahoma" w:hint="eastAsia"/>
          <w:b/>
          <w:color w:val="000000"/>
          <w:kern w:val="0"/>
          <w:sz w:val="28"/>
          <w:szCs w:val="28"/>
        </w:rPr>
        <w:t>-</w:t>
      </w:r>
      <w:r>
        <w:rPr>
          <w:rFonts w:ascii="仿宋_GB2312" w:eastAsia="仿宋_GB2312" w:hAnsi="Tahoma" w:cs="Tahoma"/>
          <w:b/>
          <w:color w:val="000000"/>
          <w:kern w:val="0"/>
          <w:sz w:val="28"/>
          <w:szCs w:val="28"/>
        </w:rPr>
        <w:t>10</w:t>
      </w:r>
      <w:r>
        <w:rPr>
          <w:rFonts w:ascii="仿宋_GB2312" w:eastAsia="仿宋_GB2312" w:hAnsi="Tahoma" w:cs="Tahoma" w:hint="eastAsia"/>
          <w:b/>
          <w:color w:val="000000"/>
          <w:kern w:val="0"/>
          <w:sz w:val="28"/>
          <w:szCs w:val="28"/>
        </w:rPr>
        <w:t>000元不等的经费报销额度</w:t>
      </w:r>
      <w:r>
        <w:rPr>
          <w:rFonts w:ascii="仿宋_GB2312" w:eastAsia="仿宋_GB2312" w:hAnsi="Tahoma" w:cs="Tahoma" w:hint="eastAsia"/>
          <w:color w:val="000000"/>
          <w:kern w:val="0"/>
          <w:sz w:val="28"/>
          <w:szCs w:val="28"/>
        </w:rPr>
        <w:t>。</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3</w:t>
      </w:r>
      <w:r>
        <w:rPr>
          <w:rFonts w:ascii="仿宋_GB2312" w:eastAsia="仿宋_GB2312" w:hAnsi="Tahoma" w:cs="Tahoma"/>
          <w:color w:val="000000"/>
          <w:kern w:val="0"/>
          <w:sz w:val="28"/>
          <w:szCs w:val="28"/>
        </w:rPr>
        <w:t>.</w:t>
      </w:r>
      <w:r>
        <w:rPr>
          <w:rFonts w:ascii="仿宋_GB2312" w:eastAsia="仿宋_GB2312" w:hAnsi="Tahoma" w:cs="Tahoma"/>
          <w:b/>
          <w:color w:val="000000"/>
          <w:kern w:val="0"/>
          <w:sz w:val="28"/>
          <w:szCs w:val="28"/>
        </w:rPr>
        <w:t>项目在结题前完成工商注册</w:t>
      </w:r>
      <w:r w:rsidR="009B3974">
        <w:rPr>
          <w:rFonts w:ascii="仿宋_GB2312" w:eastAsia="仿宋_GB2312" w:hAnsi="Tahoma" w:cs="Tahoma" w:hint="eastAsia"/>
          <w:b/>
          <w:color w:val="000000"/>
          <w:kern w:val="0"/>
          <w:sz w:val="28"/>
          <w:szCs w:val="28"/>
        </w:rPr>
        <w:t>开展创业实践的</w:t>
      </w:r>
      <w:r>
        <w:rPr>
          <w:rFonts w:ascii="仿宋_GB2312" w:eastAsia="仿宋_GB2312" w:hAnsi="Tahoma" w:cs="Tahoma" w:hint="eastAsia"/>
          <w:b/>
          <w:color w:val="000000"/>
          <w:kern w:val="0"/>
          <w:sz w:val="28"/>
          <w:szCs w:val="28"/>
        </w:rPr>
        <w:t>，</w:t>
      </w:r>
      <w:r w:rsidR="00C234C1">
        <w:rPr>
          <w:rFonts w:ascii="仿宋_GB2312" w:eastAsia="仿宋_GB2312" w:hAnsi="Tahoma" w:cs="Tahoma" w:hint="eastAsia"/>
          <w:b/>
          <w:color w:val="000000"/>
          <w:kern w:val="0"/>
          <w:sz w:val="28"/>
          <w:szCs w:val="28"/>
        </w:rPr>
        <w:t>追加</w:t>
      </w:r>
      <w:r>
        <w:rPr>
          <w:rFonts w:ascii="仿宋_GB2312" w:eastAsia="仿宋_GB2312" w:hAnsi="Tahoma" w:cs="Tahoma" w:hint="eastAsia"/>
          <w:b/>
          <w:color w:val="000000"/>
          <w:kern w:val="0"/>
          <w:sz w:val="28"/>
          <w:szCs w:val="28"/>
        </w:rPr>
        <w:t>授予</w:t>
      </w:r>
      <w:r w:rsidR="009B3974">
        <w:rPr>
          <w:rFonts w:ascii="仿宋_GB2312" w:eastAsia="仿宋_GB2312" w:hAnsi="Tahoma" w:cs="Tahoma" w:hint="eastAsia"/>
          <w:b/>
          <w:color w:val="000000"/>
          <w:kern w:val="0"/>
          <w:sz w:val="28"/>
          <w:szCs w:val="28"/>
        </w:rPr>
        <w:t>5</w:t>
      </w:r>
      <w:r w:rsidR="009B3974">
        <w:rPr>
          <w:rFonts w:ascii="仿宋_GB2312" w:eastAsia="仿宋_GB2312" w:hAnsi="Tahoma" w:cs="Tahoma"/>
          <w:b/>
          <w:color w:val="000000"/>
          <w:kern w:val="0"/>
          <w:sz w:val="28"/>
          <w:szCs w:val="28"/>
        </w:rPr>
        <w:t>000</w:t>
      </w:r>
      <w:r>
        <w:rPr>
          <w:rFonts w:ascii="仿宋_GB2312" w:eastAsia="仿宋_GB2312" w:hAnsi="Tahoma" w:cs="Tahoma" w:hint="eastAsia"/>
          <w:b/>
          <w:color w:val="000000"/>
          <w:kern w:val="0"/>
          <w:sz w:val="28"/>
          <w:szCs w:val="28"/>
        </w:rPr>
        <w:t>元的经费报销额度</w:t>
      </w:r>
      <w:r>
        <w:rPr>
          <w:rFonts w:ascii="仿宋_GB2312" w:eastAsia="仿宋_GB2312" w:hAnsi="Tahoma" w:cs="Tahoma" w:hint="eastAsia"/>
          <w:color w:val="000000"/>
          <w:kern w:val="0"/>
          <w:sz w:val="28"/>
          <w:szCs w:val="28"/>
        </w:rPr>
        <w:t>。</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color w:val="000000"/>
          <w:kern w:val="0"/>
          <w:sz w:val="28"/>
          <w:szCs w:val="28"/>
        </w:rPr>
        <w:t>4.</w:t>
      </w:r>
      <w:r w:rsidRPr="002A6767">
        <w:rPr>
          <w:rFonts w:ascii="仿宋_GB2312" w:eastAsia="仿宋_GB2312" w:hAnsi="Tahoma" w:cs="Tahoma" w:hint="eastAsia"/>
          <w:color w:val="000000"/>
          <w:kern w:val="0"/>
          <w:sz w:val="28"/>
          <w:szCs w:val="28"/>
        </w:rPr>
        <w:t>项目</w:t>
      </w:r>
      <w:r w:rsidR="00A006BA" w:rsidRPr="00A006BA">
        <w:rPr>
          <w:rFonts w:ascii="仿宋_GB2312" w:eastAsia="仿宋_GB2312" w:hAnsi="Tahoma" w:cs="Tahoma" w:hint="eastAsia"/>
          <w:color w:val="000000"/>
          <w:kern w:val="0"/>
          <w:sz w:val="28"/>
          <w:szCs w:val="28"/>
        </w:rPr>
        <w:t>参加中国国际“互联网+”大学生创新创业大赛、南京大学学生创业计划竞赛等创新创业赛事，获奖项目参照《南京大学大学生创业券发放标准及说明》</w:t>
      </w:r>
      <w:r w:rsidR="0010131D">
        <w:rPr>
          <w:rFonts w:ascii="仿宋_GB2312" w:eastAsia="仿宋_GB2312" w:hAnsi="Tahoma" w:cs="Tahoma" w:hint="eastAsia"/>
          <w:color w:val="000000"/>
          <w:kern w:val="0"/>
          <w:sz w:val="28"/>
          <w:szCs w:val="28"/>
        </w:rPr>
        <w:t>，</w:t>
      </w:r>
      <w:r w:rsidR="00C234C1">
        <w:rPr>
          <w:rFonts w:ascii="仿宋_GB2312" w:eastAsia="仿宋_GB2312" w:hAnsi="Tahoma" w:cs="Tahoma" w:hint="eastAsia"/>
          <w:b/>
          <w:color w:val="000000"/>
          <w:kern w:val="0"/>
          <w:sz w:val="28"/>
          <w:szCs w:val="28"/>
        </w:rPr>
        <w:t>追加</w:t>
      </w:r>
      <w:r w:rsidR="00A006BA">
        <w:rPr>
          <w:rFonts w:ascii="仿宋_GB2312" w:eastAsia="仿宋_GB2312" w:hAnsi="Tahoma" w:cs="Tahoma" w:hint="eastAsia"/>
          <w:b/>
          <w:color w:val="000000"/>
          <w:kern w:val="0"/>
          <w:sz w:val="28"/>
          <w:szCs w:val="28"/>
        </w:rPr>
        <w:t>一定金额的</w:t>
      </w:r>
      <w:r w:rsidR="002E3EEC">
        <w:rPr>
          <w:rFonts w:ascii="仿宋_GB2312" w:eastAsia="仿宋_GB2312" w:hAnsi="Tahoma" w:cs="Tahoma" w:hint="eastAsia"/>
          <w:b/>
          <w:color w:val="000000"/>
          <w:kern w:val="0"/>
          <w:sz w:val="28"/>
          <w:szCs w:val="28"/>
        </w:rPr>
        <w:t>创业</w:t>
      </w:r>
      <w:proofErr w:type="gramStart"/>
      <w:r w:rsidR="002E3EEC">
        <w:rPr>
          <w:rFonts w:ascii="仿宋_GB2312" w:eastAsia="仿宋_GB2312" w:hAnsi="Tahoma" w:cs="Tahoma" w:hint="eastAsia"/>
          <w:b/>
          <w:color w:val="000000"/>
          <w:kern w:val="0"/>
          <w:sz w:val="28"/>
          <w:szCs w:val="28"/>
        </w:rPr>
        <w:t>券</w:t>
      </w:r>
      <w:proofErr w:type="gramEnd"/>
      <w:r w:rsidR="00A006BA">
        <w:rPr>
          <w:rFonts w:ascii="仿宋_GB2312" w:eastAsia="仿宋_GB2312" w:hAnsi="Tahoma" w:cs="Tahoma" w:hint="eastAsia"/>
          <w:b/>
          <w:color w:val="000000"/>
          <w:kern w:val="0"/>
          <w:sz w:val="28"/>
          <w:szCs w:val="28"/>
        </w:rPr>
        <w:t>支持</w:t>
      </w:r>
      <w:r>
        <w:rPr>
          <w:rFonts w:ascii="仿宋_GB2312" w:eastAsia="仿宋_GB2312" w:hAnsi="Tahoma" w:cs="Tahoma" w:hint="eastAsia"/>
          <w:color w:val="000000"/>
          <w:kern w:val="0"/>
          <w:sz w:val="28"/>
          <w:szCs w:val="28"/>
        </w:rPr>
        <w:t>。</w:t>
      </w:r>
    </w:p>
    <w:p w:rsidR="0022612D" w:rsidRDefault="00A86024" w:rsidP="00DD5CFD">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5</w:t>
      </w:r>
      <w:r>
        <w:rPr>
          <w:rFonts w:ascii="仿宋_GB2312" w:eastAsia="仿宋_GB2312" w:hAnsi="Tahoma" w:cs="Tahoma"/>
          <w:color w:val="000000"/>
          <w:kern w:val="0"/>
          <w:sz w:val="28"/>
          <w:szCs w:val="28"/>
        </w:rPr>
        <w:t>.</w:t>
      </w:r>
      <w:r>
        <w:rPr>
          <w:rFonts w:ascii="仿宋_GB2312" w:eastAsia="仿宋_GB2312" w:hAnsi="Tahoma" w:cs="Tahoma" w:hint="eastAsia"/>
          <w:color w:val="000000"/>
          <w:kern w:val="0"/>
          <w:sz w:val="28"/>
          <w:szCs w:val="28"/>
        </w:rPr>
        <w:t>项目结题答辩初步定于2</w:t>
      </w:r>
      <w:r>
        <w:rPr>
          <w:rFonts w:ascii="仿宋_GB2312" w:eastAsia="仿宋_GB2312" w:hAnsi="Tahoma" w:cs="Tahoma"/>
          <w:color w:val="000000"/>
          <w:kern w:val="0"/>
          <w:sz w:val="28"/>
          <w:szCs w:val="28"/>
        </w:rPr>
        <w:t>021年9</w:t>
      </w:r>
      <w:r>
        <w:rPr>
          <w:rFonts w:ascii="仿宋_GB2312" w:eastAsia="仿宋_GB2312" w:hAnsi="Tahoma" w:cs="Tahoma" w:hint="eastAsia"/>
          <w:color w:val="000000"/>
          <w:kern w:val="0"/>
          <w:sz w:val="28"/>
          <w:szCs w:val="28"/>
        </w:rPr>
        <w:t>月，顺利结题的项目可获得结题证书。结题证书可作为本科生创新创业学分的申请依据。</w:t>
      </w:r>
    </w:p>
    <w:p w:rsidR="0022612D" w:rsidRDefault="00A86024" w:rsidP="002A6767">
      <w:pPr>
        <w:ind w:firstLineChars="200" w:firstLine="562"/>
        <w:rPr>
          <w:rFonts w:ascii="黑体" w:eastAsia="黑体" w:hAnsi="黑体" w:cs="Tahoma"/>
          <w:b/>
          <w:bCs/>
          <w:color w:val="000000"/>
          <w:kern w:val="0"/>
          <w:sz w:val="28"/>
          <w:szCs w:val="28"/>
        </w:rPr>
      </w:pPr>
      <w:r>
        <w:rPr>
          <w:rFonts w:ascii="黑体" w:eastAsia="黑体" w:hAnsi="黑体" w:cs="Tahoma" w:hint="eastAsia"/>
          <w:b/>
          <w:bCs/>
          <w:color w:val="000000"/>
          <w:kern w:val="0"/>
          <w:sz w:val="28"/>
          <w:szCs w:val="28"/>
        </w:rPr>
        <w:t>五、其他说明</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lastRenderedPageBreak/>
        <w:t>申报和管理事项请关注南京大学创新创业与成果转化工作办公室网站（http://ndsc.nju.edu.cn/）的通知，通知会同步到“南小创Space”</w:t>
      </w:r>
      <w:proofErr w:type="gramStart"/>
      <w:r>
        <w:rPr>
          <w:rFonts w:ascii="仿宋_GB2312" w:eastAsia="仿宋_GB2312" w:hAnsi="Tahoma" w:cs="Tahoma" w:hint="eastAsia"/>
          <w:color w:val="000000"/>
          <w:kern w:val="0"/>
          <w:sz w:val="28"/>
          <w:szCs w:val="28"/>
        </w:rPr>
        <w:t>微信小</w:t>
      </w:r>
      <w:proofErr w:type="gramEnd"/>
      <w:r>
        <w:rPr>
          <w:rFonts w:ascii="仿宋_GB2312" w:eastAsia="仿宋_GB2312" w:hAnsi="Tahoma" w:cs="Tahoma" w:hint="eastAsia"/>
          <w:color w:val="000000"/>
          <w:kern w:val="0"/>
          <w:sz w:val="28"/>
          <w:szCs w:val="28"/>
        </w:rPr>
        <w:t>程序。</w:t>
      </w:r>
    </w:p>
    <w:p w:rsidR="0022612D" w:rsidRDefault="00A86024">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对申报如有疑问请咨询创新创业与成果转化工作办公室吴老师，办公地点：</w:t>
      </w:r>
      <w:proofErr w:type="gramStart"/>
      <w:r>
        <w:rPr>
          <w:rFonts w:ascii="仿宋_GB2312" w:eastAsia="仿宋_GB2312" w:hAnsi="Tahoma" w:cs="Tahoma" w:hint="eastAsia"/>
          <w:color w:val="000000"/>
          <w:kern w:val="0"/>
          <w:sz w:val="28"/>
          <w:szCs w:val="28"/>
        </w:rPr>
        <w:t>仙</w:t>
      </w:r>
      <w:proofErr w:type="gramEnd"/>
      <w:r>
        <w:rPr>
          <w:rFonts w:ascii="仿宋_GB2312" w:eastAsia="仿宋_GB2312" w:hAnsi="Tahoma" w:cs="Tahoma" w:hint="eastAsia"/>
          <w:color w:val="000000"/>
          <w:kern w:val="0"/>
          <w:sz w:val="28"/>
          <w:szCs w:val="28"/>
        </w:rPr>
        <w:t>林校区</w:t>
      </w:r>
      <w:r w:rsidR="00DD5CFD">
        <w:rPr>
          <w:rFonts w:ascii="仿宋_GB2312" w:eastAsia="仿宋_GB2312" w:hAnsi="Tahoma" w:cs="Tahoma" w:hint="eastAsia"/>
          <w:color w:val="000000"/>
          <w:kern w:val="0"/>
          <w:sz w:val="28"/>
          <w:szCs w:val="28"/>
        </w:rPr>
        <w:t>四组团</w:t>
      </w:r>
      <w:r>
        <w:rPr>
          <w:rFonts w:ascii="仿宋_GB2312" w:eastAsia="仿宋_GB2312" w:hAnsi="Tahoma" w:cs="Tahoma" w:hint="eastAsia"/>
          <w:color w:val="000000"/>
          <w:kern w:val="0"/>
          <w:sz w:val="28"/>
          <w:szCs w:val="28"/>
        </w:rPr>
        <w:t>“科创之星”大学生</w:t>
      </w:r>
      <w:proofErr w:type="gramStart"/>
      <w:r>
        <w:rPr>
          <w:rFonts w:ascii="仿宋_GB2312" w:eastAsia="仿宋_GB2312" w:hAnsi="Tahoma" w:cs="Tahoma" w:hint="eastAsia"/>
          <w:color w:val="000000"/>
          <w:kern w:val="0"/>
          <w:sz w:val="28"/>
          <w:szCs w:val="28"/>
        </w:rPr>
        <w:t>众创空间</w:t>
      </w:r>
      <w:proofErr w:type="gramEnd"/>
      <w:r>
        <w:rPr>
          <w:rFonts w:ascii="仿宋_GB2312" w:eastAsia="仿宋_GB2312" w:hAnsi="Tahoma" w:cs="Tahoma" w:hint="eastAsia"/>
          <w:color w:val="000000"/>
          <w:kern w:val="0"/>
          <w:sz w:val="28"/>
          <w:szCs w:val="28"/>
        </w:rPr>
        <w:t>410</w:t>
      </w:r>
      <w:r w:rsidR="00DD5CFD">
        <w:rPr>
          <w:rFonts w:ascii="仿宋_GB2312" w:eastAsia="仿宋_GB2312" w:hAnsi="Tahoma" w:cs="Tahoma" w:hint="eastAsia"/>
          <w:color w:val="000000"/>
          <w:kern w:val="0"/>
          <w:sz w:val="28"/>
          <w:szCs w:val="28"/>
        </w:rPr>
        <w:t>办公室</w:t>
      </w:r>
      <w:r>
        <w:rPr>
          <w:rFonts w:ascii="仿宋_GB2312" w:eastAsia="仿宋_GB2312" w:hAnsi="Tahoma" w:cs="Tahoma" w:hint="eastAsia"/>
          <w:color w:val="000000"/>
          <w:kern w:val="0"/>
          <w:sz w:val="28"/>
          <w:szCs w:val="28"/>
        </w:rPr>
        <w:t>。联系电话：025-89681660，邮箱:wurong@nju.edu.cn。系统填报过程中如有问题请联系华工，</w:t>
      </w:r>
      <w:r w:rsidR="00DD5CFD">
        <w:rPr>
          <w:rFonts w:ascii="仿宋_GB2312" w:eastAsia="仿宋_GB2312" w:hAnsi="Tahoma" w:cs="Tahoma" w:hint="eastAsia"/>
          <w:color w:val="000000"/>
          <w:kern w:val="0"/>
          <w:sz w:val="28"/>
          <w:szCs w:val="28"/>
        </w:rPr>
        <w:t>电话</w:t>
      </w:r>
      <w:r w:rsidR="0010131D">
        <w:rPr>
          <w:rFonts w:ascii="仿宋_GB2312" w:eastAsia="仿宋_GB2312" w:hAnsi="Tahoma" w:cs="Tahoma" w:hint="eastAsia"/>
          <w:color w:val="000000"/>
          <w:kern w:val="0"/>
          <w:sz w:val="28"/>
          <w:szCs w:val="28"/>
        </w:rPr>
        <w:t>,18168407005</w:t>
      </w:r>
      <w:r>
        <w:rPr>
          <w:rFonts w:ascii="仿宋_GB2312" w:eastAsia="仿宋_GB2312" w:hAnsi="Tahoma" w:cs="Tahoma" w:hint="eastAsia"/>
          <w:color w:val="000000"/>
          <w:kern w:val="0"/>
          <w:sz w:val="28"/>
          <w:szCs w:val="28"/>
        </w:rPr>
        <w:t>。</w:t>
      </w:r>
    </w:p>
    <w:p w:rsidR="0022612D" w:rsidRDefault="0022612D">
      <w:pPr>
        <w:rPr>
          <w:rFonts w:ascii="仿宋_GB2312" w:eastAsia="仿宋_GB2312" w:hAnsi="Tahoma" w:cs="Tahoma"/>
          <w:color w:val="000000"/>
          <w:kern w:val="0"/>
          <w:sz w:val="28"/>
          <w:szCs w:val="28"/>
        </w:rPr>
      </w:pPr>
    </w:p>
    <w:p w:rsidR="0022612D" w:rsidRDefault="00A86024" w:rsidP="002A6767">
      <w:pPr>
        <w:jc w:val="right"/>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南京大学创新创业与成果转化工作办公室</w:t>
      </w:r>
    </w:p>
    <w:p w:rsidR="0022612D" w:rsidRDefault="00A86024" w:rsidP="002A6767">
      <w:pPr>
        <w:jc w:val="right"/>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2020年</w:t>
      </w:r>
      <w:r>
        <w:rPr>
          <w:rFonts w:ascii="仿宋_GB2312" w:eastAsia="仿宋_GB2312" w:hAnsi="Tahoma" w:cs="Tahoma"/>
          <w:color w:val="000000"/>
          <w:kern w:val="0"/>
          <w:sz w:val="28"/>
          <w:szCs w:val="28"/>
        </w:rPr>
        <w:t>9</w:t>
      </w:r>
      <w:r>
        <w:rPr>
          <w:rFonts w:ascii="仿宋_GB2312" w:eastAsia="仿宋_GB2312" w:hAnsi="Tahoma" w:cs="Tahoma" w:hint="eastAsia"/>
          <w:color w:val="000000"/>
          <w:kern w:val="0"/>
          <w:sz w:val="28"/>
          <w:szCs w:val="28"/>
        </w:rPr>
        <w:t>月</w:t>
      </w:r>
      <w:r w:rsidR="00E5726C">
        <w:rPr>
          <w:rFonts w:ascii="仿宋_GB2312" w:eastAsia="仿宋_GB2312" w:hAnsi="Tahoma" w:cs="Tahoma"/>
          <w:color w:val="000000"/>
          <w:kern w:val="0"/>
          <w:sz w:val="28"/>
          <w:szCs w:val="28"/>
        </w:rPr>
        <w:t>2</w:t>
      </w:r>
      <w:r w:rsidR="00E5726C">
        <w:rPr>
          <w:rFonts w:ascii="仿宋_GB2312" w:eastAsia="仿宋_GB2312" w:hAnsi="Tahoma" w:cs="Tahoma" w:hint="eastAsia"/>
          <w:color w:val="000000"/>
          <w:kern w:val="0"/>
          <w:sz w:val="28"/>
          <w:szCs w:val="28"/>
        </w:rPr>
        <w:t>4</w:t>
      </w:r>
      <w:r>
        <w:rPr>
          <w:rFonts w:ascii="仿宋_GB2312" w:eastAsia="仿宋_GB2312" w:hAnsi="Tahoma" w:cs="Tahoma" w:hint="eastAsia"/>
          <w:color w:val="000000"/>
          <w:kern w:val="0"/>
          <w:sz w:val="28"/>
          <w:szCs w:val="28"/>
        </w:rPr>
        <w:t>日</w:t>
      </w:r>
    </w:p>
    <w:sectPr w:rsidR="0022612D" w:rsidSect="002F4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73B" w:rsidRDefault="005D773B" w:rsidP="00996DE9">
      <w:r>
        <w:separator/>
      </w:r>
    </w:p>
  </w:endnote>
  <w:endnote w:type="continuationSeparator" w:id="0">
    <w:p w:rsidR="005D773B" w:rsidRDefault="005D773B" w:rsidP="0099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73B" w:rsidRDefault="005D773B" w:rsidP="00996DE9">
      <w:r>
        <w:separator/>
      </w:r>
    </w:p>
  </w:footnote>
  <w:footnote w:type="continuationSeparator" w:id="0">
    <w:p w:rsidR="005D773B" w:rsidRDefault="005D773B" w:rsidP="00996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601D"/>
    <w:rsid w:val="0010131D"/>
    <w:rsid w:val="00161316"/>
    <w:rsid w:val="001B71EF"/>
    <w:rsid w:val="001D4AFD"/>
    <w:rsid w:val="001D601D"/>
    <w:rsid w:val="001E743D"/>
    <w:rsid w:val="00207C9B"/>
    <w:rsid w:val="0022612D"/>
    <w:rsid w:val="00233F26"/>
    <w:rsid w:val="00255EF6"/>
    <w:rsid w:val="00286E5E"/>
    <w:rsid w:val="002A6767"/>
    <w:rsid w:val="002E3EEC"/>
    <w:rsid w:val="002F47FF"/>
    <w:rsid w:val="00300D7A"/>
    <w:rsid w:val="003213EF"/>
    <w:rsid w:val="003670D0"/>
    <w:rsid w:val="003B69FA"/>
    <w:rsid w:val="003D4057"/>
    <w:rsid w:val="004B0120"/>
    <w:rsid w:val="004B4C74"/>
    <w:rsid w:val="004C2CC6"/>
    <w:rsid w:val="004E0CFA"/>
    <w:rsid w:val="00517274"/>
    <w:rsid w:val="005D11D8"/>
    <w:rsid w:val="005D773B"/>
    <w:rsid w:val="00636957"/>
    <w:rsid w:val="00671FE0"/>
    <w:rsid w:val="0068617E"/>
    <w:rsid w:val="00764AC0"/>
    <w:rsid w:val="007779E5"/>
    <w:rsid w:val="007972F0"/>
    <w:rsid w:val="007E0981"/>
    <w:rsid w:val="007E3D0B"/>
    <w:rsid w:val="008053C7"/>
    <w:rsid w:val="008207D0"/>
    <w:rsid w:val="00853785"/>
    <w:rsid w:val="008773A6"/>
    <w:rsid w:val="009754ED"/>
    <w:rsid w:val="00996DE9"/>
    <w:rsid w:val="009B3974"/>
    <w:rsid w:val="00A0010A"/>
    <w:rsid w:val="00A006BA"/>
    <w:rsid w:val="00A65494"/>
    <w:rsid w:val="00A815F4"/>
    <w:rsid w:val="00A86024"/>
    <w:rsid w:val="00A861C2"/>
    <w:rsid w:val="00AD08C5"/>
    <w:rsid w:val="00B40B72"/>
    <w:rsid w:val="00C234C1"/>
    <w:rsid w:val="00C37733"/>
    <w:rsid w:val="00C37BB8"/>
    <w:rsid w:val="00C40C8E"/>
    <w:rsid w:val="00CE4F9A"/>
    <w:rsid w:val="00CF2A59"/>
    <w:rsid w:val="00D109C8"/>
    <w:rsid w:val="00D71E70"/>
    <w:rsid w:val="00DD5CFD"/>
    <w:rsid w:val="00DF5E9B"/>
    <w:rsid w:val="00E52C12"/>
    <w:rsid w:val="00E5726C"/>
    <w:rsid w:val="00E800D5"/>
    <w:rsid w:val="00F242C6"/>
    <w:rsid w:val="00F267AD"/>
    <w:rsid w:val="00F33EBF"/>
    <w:rsid w:val="00F454AB"/>
    <w:rsid w:val="00F7016C"/>
    <w:rsid w:val="00F76BB6"/>
    <w:rsid w:val="0DE15089"/>
    <w:rsid w:val="14063B6C"/>
    <w:rsid w:val="2B7E5104"/>
    <w:rsid w:val="2EEE4563"/>
    <w:rsid w:val="3A0E3930"/>
    <w:rsid w:val="4A613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7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F47FF"/>
    <w:pPr>
      <w:tabs>
        <w:tab w:val="center" w:pos="4153"/>
        <w:tab w:val="right" w:pos="8306"/>
      </w:tabs>
      <w:snapToGrid w:val="0"/>
      <w:jc w:val="left"/>
    </w:pPr>
    <w:rPr>
      <w:sz w:val="18"/>
      <w:szCs w:val="18"/>
    </w:rPr>
  </w:style>
  <w:style w:type="paragraph" w:styleId="a4">
    <w:name w:val="header"/>
    <w:basedOn w:val="a"/>
    <w:link w:val="Char0"/>
    <w:uiPriority w:val="99"/>
    <w:unhideWhenUsed/>
    <w:rsid w:val="002F47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47FF"/>
    <w:rPr>
      <w:sz w:val="18"/>
      <w:szCs w:val="18"/>
    </w:rPr>
  </w:style>
  <w:style w:type="character" w:customStyle="1" w:styleId="Char">
    <w:name w:val="页脚 Char"/>
    <w:basedOn w:val="a0"/>
    <w:link w:val="a3"/>
    <w:uiPriority w:val="99"/>
    <w:rsid w:val="002F47FF"/>
    <w:rPr>
      <w:sz w:val="18"/>
      <w:szCs w:val="18"/>
    </w:rPr>
  </w:style>
  <w:style w:type="paragraph" w:styleId="a5">
    <w:name w:val="Balloon Text"/>
    <w:basedOn w:val="a"/>
    <w:link w:val="Char1"/>
    <w:uiPriority w:val="99"/>
    <w:semiHidden/>
    <w:unhideWhenUsed/>
    <w:rsid w:val="003670D0"/>
    <w:rPr>
      <w:sz w:val="18"/>
      <w:szCs w:val="18"/>
    </w:rPr>
  </w:style>
  <w:style w:type="character" w:customStyle="1" w:styleId="Char1">
    <w:name w:val="批注框文本 Char"/>
    <w:basedOn w:val="a0"/>
    <w:link w:val="a5"/>
    <w:uiPriority w:val="99"/>
    <w:semiHidden/>
    <w:rsid w:val="003670D0"/>
    <w:rPr>
      <w:kern w:val="2"/>
      <w:sz w:val="18"/>
      <w:szCs w:val="18"/>
    </w:rPr>
  </w:style>
  <w:style w:type="character" w:styleId="a6">
    <w:name w:val="Hyperlink"/>
    <w:basedOn w:val="a0"/>
    <w:uiPriority w:val="99"/>
    <w:semiHidden/>
    <w:unhideWhenUsed/>
    <w:rsid w:val="001613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entrepreneurship.nj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291</Words>
  <Characters>1660</Characters>
  <Application>Microsoft Office Word</Application>
  <DocSecurity>0</DocSecurity>
  <Lines>13</Lines>
  <Paragraphs>3</Paragraphs>
  <ScaleCrop>false</ScaleCrop>
  <Company>HP</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颖</dc:creator>
  <cp:lastModifiedBy>吴蓉</cp:lastModifiedBy>
  <cp:revision>40</cp:revision>
  <dcterms:created xsi:type="dcterms:W3CDTF">2020-09-21T02:42:00Z</dcterms:created>
  <dcterms:modified xsi:type="dcterms:W3CDTF">2020-09-27T01:00:00Z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